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63058" w14:textId="00697067" w:rsidR="002E49E1" w:rsidRPr="005A7421" w:rsidRDefault="005A7421" w:rsidP="005A7421">
      <w:pPr>
        <w:rPr>
          <w:rFonts w:ascii="Verdana" w:hAnsi="Verdana"/>
          <w:b/>
          <w:bCs/>
          <w:color w:val="000000" w:themeColor="text1"/>
          <w:sz w:val="24"/>
          <w:szCs w:val="24"/>
          <w:u w:val="single"/>
        </w:rPr>
      </w:pPr>
      <w:bookmarkStart w:id="0" w:name="_Toc277858145"/>
      <w:bookmarkStart w:id="1" w:name="_GoBack"/>
      <w:bookmarkEnd w:id="1"/>
      <w:r w:rsidRPr="005A7421">
        <w:rPr>
          <w:rFonts w:ascii="Verdana" w:hAnsi="Verdana"/>
          <w:b/>
          <w:bCs/>
          <w:color w:val="000000" w:themeColor="text1"/>
          <w:sz w:val="24"/>
          <w:szCs w:val="24"/>
          <w:u w:val="single"/>
        </w:rPr>
        <w:t>Document Owner and Approval</w:t>
      </w:r>
    </w:p>
    <w:p w14:paraId="117261AF" w14:textId="6D514CC6" w:rsidR="007F1615" w:rsidRPr="00DE7F63" w:rsidRDefault="00243B97" w:rsidP="00106697">
      <w:pPr>
        <w:jc w:val="both"/>
        <w:rPr>
          <w:rFonts w:ascii="Verdana" w:eastAsia="Verdana" w:hAnsi="Verdana" w:cs="Verdana"/>
          <w:color w:val="000000" w:themeColor="text1"/>
        </w:rPr>
      </w:pPr>
      <w:r w:rsidRPr="00243B97">
        <w:rPr>
          <w:rFonts w:ascii="Verdana" w:eastAsia="Verdana" w:hAnsi="Verdana" w:cs="Verdana"/>
          <w:color w:val="000000" w:themeColor="text1"/>
          <w:w w:val="99"/>
          <w:sz w:val="20"/>
          <w:szCs w:val="20"/>
        </w:rPr>
        <w:t>The School Business Manager</w:t>
      </w:r>
      <w:r w:rsidR="007F1615" w:rsidRPr="00243B97">
        <w:rPr>
          <w:rFonts w:ascii="Verdana" w:eastAsia="Verdana" w:hAnsi="Verdana" w:cs="Verdana"/>
          <w:color w:val="000000" w:themeColor="text1"/>
          <w:w w:val="99"/>
          <w:sz w:val="20"/>
          <w:szCs w:val="20"/>
        </w:rPr>
        <w:t xml:space="preserve"> </w:t>
      </w:r>
      <w:r w:rsidR="007F1615" w:rsidRPr="00DE7F63">
        <w:rPr>
          <w:rFonts w:ascii="Verdana" w:eastAsia="Verdana" w:hAnsi="Verdana" w:cs="Verdana"/>
          <w:color w:val="000000" w:themeColor="text1"/>
          <w:w w:val="99"/>
          <w:sz w:val="20"/>
          <w:szCs w:val="20"/>
        </w:rPr>
        <w:t>is</w:t>
      </w:r>
      <w:r w:rsidR="007F1615" w:rsidRPr="00243B97">
        <w:rPr>
          <w:rFonts w:ascii="Verdana" w:eastAsia="Verdana" w:hAnsi="Verdana" w:cs="Verdana"/>
          <w:color w:val="000000" w:themeColor="text1"/>
          <w:w w:val="99"/>
          <w:sz w:val="20"/>
          <w:szCs w:val="20"/>
        </w:rPr>
        <w:t xml:space="preserve"> </w:t>
      </w:r>
      <w:r w:rsidR="007F1615" w:rsidRPr="00DE7F63">
        <w:rPr>
          <w:rFonts w:ascii="Verdana" w:eastAsia="Verdana" w:hAnsi="Verdana" w:cs="Verdana"/>
          <w:color w:val="000000" w:themeColor="text1"/>
          <w:w w:val="99"/>
          <w:sz w:val="20"/>
          <w:szCs w:val="20"/>
        </w:rPr>
        <w:t>the</w:t>
      </w:r>
      <w:r w:rsidR="007F1615" w:rsidRPr="00243B97">
        <w:rPr>
          <w:rFonts w:ascii="Verdana" w:eastAsia="Verdana" w:hAnsi="Verdana" w:cs="Verdana"/>
          <w:color w:val="000000" w:themeColor="text1"/>
          <w:w w:val="99"/>
          <w:sz w:val="20"/>
          <w:szCs w:val="20"/>
        </w:rPr>
        <w:t xml:space="preserve"> </w:t>
      </w:r>
      <w:r w:rsidR="007F1615" w:rsidRPr="00DE7F63">
        <w:rPr>
          <w:rFonts w:ascii="Verdana" w:eastAsia="Verdana" w:hAnsi="Verdana" w:cs="Verdana"/>
          <w:color w:val="000000" w:themeColor="text1"/>
          <w:w w:val="99"/>
          <w:sz w:val="20"/>
          <w:szCs w:val="20"/>
        </w:rPr>
        <w:t>owner</w:t>
      </w:r>
      <w:r w:rsidR="007F1615" w:rsidRPr="00243B97">
        <w:rPr>
          <w:rFonts w:ascii="Verdana" w:eastAsia="Verdana" w:hAnsi="Verdana" w:cs="Verdana"/>
          <w:color w:val="000000" w:themeColor="text1"/>
          <w:w w:val="99"/>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2CD00D82"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00243B97">
        <w:rPr>
          <w:rFonts w:ascii="Verdana" w:eastAsia="Verdana" w:hAnsi="Verdana" w:cs="Verdana"/>
          <w:color w:val="000000" w:themeColor="text1"/>
          <w:sz w:val="20"/>
          <w:szCs w:val="20"/>
        </w:rPr>
        <w:t xml:space="preserve"> vis the school website</w:t>
      </w:r>
    </w:p>
    <w:p w14:paraId="6F239FB3" w14:textId="77777777" w:rsidR="007F1615" w:rsidRDefault="007F1615" w:rsidP="00106697">
      <w:pPr>
        <w:spacing w:before="9" w:after="0" w:line="240" w:lineRule="exact"/>
        <w:jc w:val="both"/>
        <w:rPr>
          <w:rFonts w:ascii="Verdana" w:hAnsi="Verdana"/>
          <w:color w:val="000000" w:themeColor="text1"/>
          <w:sz w:val="24"/>
          <w:szCs w:val="24"/>
        </w:rPr>
      </w:pPr>
    </w:p>
    <w:p w14:paraId="637F20CB" w14:textId="77777777" w:rsidR="002E49E1" w:rsidRPr="00DE7F63" w:rsidRDefault="002E49E1" w:rsidP="00106697">
      <w:pPr>
        <w:spacing w:before="9" w:after="0" w:line="240" w:lineRule="exact"/>
        <w:jc w:val="both"/>
        <w:rPr>
          <w:rFonts w:ascii="Verdana" w:hAnsi="Verdana"/>
          <w:color w:val="000000" w:themeColor="text1"/>
          <w:sz w:val="24"/>
          <w:szCs w:val="24"/>
        </w:rPr>
      </w:pPr>
    </w:p>
    <w:p w14:paraId="44B277BC" w14:textId="528F31C0"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r w:rsidR="00243B97">
        <w:rPr>
          <w:rFonts w:ascii="Verdana" w:eastAsia="Verdana" w:hAnsi="Verdana" w:cs="Verdana"/>
          <w:color w:val="253C4B"/>
          <w:w w:val="99"/>
          <w:sz w:val="20"/>
          <w:szCs w:val="20"/>
        </w:rPr>
        <w:t xml:space="preserve"> November 2022</w:t>
      </w:r>
    </w:p>
    <w:p w14:paraId="5688EAFF" w14:textId="77777777" w:rsidR="00EE1EB9" w:rsidRDefault="00EE1EB9" w:rsidP="00106697">
      <w:pPr>
        <w:spacing w:before="4" w:line="240" w:lineRule="exact"/>
        <w:jc w:val="both"/>
        <w:rPr>
          <w:rFonts w:ascii="Verdana" w:hAnsi="Verdana"/>
          <w:sz w:val="28"/>
          <w:szCs w:val="28"/>
        </w:rPr>
      </w:pPr>
    </w:p>
    <w:p w14:paraId="2CBDEA76" w14:textId="77777777" w:rsidR="00EE1EB9" w:rsidRDefault="00EE1EB9" w:rsidP="00106697">
      <w:pPr>
        <w:spacing w:before="4" w:line="240" w:lineRule="exact"/>
        <w:jc w:val="both"/>
        <w:rPr>
          <w:rFonts w:ascii="Verdana" w:hAnsi="Verdana"/>
          <w:sz w:val="28"/>
          <w:szCs w:val="28"/>
        </w:rPr>
      </w:pPr>
    </w:p>
    <w:p w14:paraId="66D1BFF7" w14:textId="77777777" w:rsidR="005A7421" w:rsidRPr="005A7421" w:rsidRDefault="005A7421" w:rsidP="005A7421">
      <w:pPr>
        <w:rPr>
          <w:rFonts w:ascii="Verdana" w:hAnsi="Verdana"/>
          <w:b/>
          <w:bCs/>
          <w:color w:val="000000" w:themeColor="text1"/>
          <w:sz w:val="24"/>
          <w:szCs w:val="24"/>
          <w:u w:val="single"/>
        </w:rPr>
      </w:pPr>
      <w:r w:rsidRPr="005A7421">
        <w:rPr>
          <w:rFonts w:ascii="Verdana" w:hAnsi="Verdana"/>
          <w:b/>
          <w:bCs/>
          <w:color w:val="000000" w:themeColor="text1"/>
          <w:sz w:val="24"/>
          <w:szCs w:val="24"/>
          <w:u w:val="single"/>
        </w:rPr>
        <w:t>Change History Record</w:t>
      </w:r>
    </w:p>
    <w:p w14:paraId="0A08B6B4" w14:textId="3BCA9C0F" w:rsidR="007F1615" w:rsidRPr="006517A2" w:rsidRDefault="007F1615" w:rsidP="00106697">
      <w:pPr>
        <w:spacing w:before="4" w:line="240" w:lineRule="exact"/>
        <w:jc w:val="both"/>
        <w:rPr>
          <w:rFonts w:ascii="Verdana" w:hAnsi="Verdana"/>
          <w:sz w:val="28"/>
          <w:szCs w:val="28"/>
        </w:rPr>
      </w:pPr>
    </w:p>
    <w:tbl>
      <w:tblPr>
        <w:tblStyle w:val="TableGrid"/>
        <w:tblW w:w="0" w:type="auto"/>
        <w:tblLook w:val="04A0" w:firstRow="1" w:lastRow="0" w:firstColumn="1" w:lastColumn="0" w:noHBand="0" w:noVBand="1"/>
      </w:tblPr>
      <w:tblGrid>
        <w:gridCol w:w="2254"/>
        <w:gridCol w:w="3978"/>
        <w:gridCol w:w="2694"/>
      </w:tblGrid>
      <w:tr w:rsidR="007F1615" w14:paraId="5DFD2537" w14:textId="77777777" w:rsidTr="00544768">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44768">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6 May 2018</w:t>
            </w:r>
          </w:p>
        </w:tc>
      </w:tr>
      <w:tr w:rsidR="007F1615" w14:paraId="67D77A8C" w14:textId="77777777" w:rsidTr="00544768">
        <w:tc>
          <w:tcPr>
            <w:tcW w:w="2254" w:type="dxa"/>
            <w:vAlign w:val="center"/>
          </w:tcPr>
          <w:p w14:paraId="203775A9"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2</w:t>
            </w:r>
          </w:p>
        </w:tc>
        <w:tc>
          <w:tcPr>
            <w:tcW w:w="3978" w:type="dxa"/>
          </w:tcPr>
          <w:p w14:paraId="0AA987B9" w14:textId="77777777" w:rsidR="007F1615" w:rsidRPr="00DE7F63" w:rsidRDefault="007F1615" w:rsidP="00106697">
            <w:pPr>
              <w:jc w:val="both"/>
              <w:rPr>
                <w:rFonts w:ascii="Verdana" w:eastAsia="Verdana" w:hAnsi="Verdana" w:cs="Verdana"/>
                <w:color w:val="000000" w:themeColor="text1"/>
                <w:sz w:val="20"/>
                <w:szCs w:val="20"/>
              </w:rPr>
            </w:pPr>
            <w:r w:rsidRPr="00DE7F63">
              <w:rPr>
                <w:rFonts w:ascii="Verdana" w:hAnsi="Verdana" w:cs="Calibri"/>
                <w:color w:val="000000" w:themeColor="text1"/>
                <w:sz w:val="20"/>
                <w:szCs w:val="20"/>
                <w:shd w:val="clear" w:color="auto" w:fill="FFFFFF"/>
              </w:rPr>
              <w:t xml:space="preserve">Addition of SAR appendix. Updated with </w:t>
            </w:r>
            <w:proofErr w:type="spellStart"/>
            <w:r w:rsidRPr="00DE7F63">
              <w:rPr>
                <w:rFonts w:ascii="Verdana" w:hAnsi="Verdana" w:cs="Calibri"/>
                <w:color w:val="000000" w:themeColor="text1"/>
                <w:sz w:val="20"/>
                <w:szCs w:val="20"/>
                <w:shd w:val="clear" w:color="auto" w:fill="FFFFFF"/>
              </w:rPr>
              <w:t>DPO</w:t>
            </w:r>
            <w:proofErr w:type="spellEnd"/>
            <w:r w:rsidRPr="00DE7F63">
              <w:rPr>
                <w:rFonts w:ascii="Verdana" w:hAnsi="Verdana" w:cs="Calibri"/>
                <w:color w:val="000000" w:themeColor="text1"/>
                <w:sz w:val="20"/>
                <w:szCs w:val="20"/>
                <w:shd w:val="clear" w:color="auto" w:fill="FFFFFF"/>
              </w:rPr>
              <w:t xml:space="preserve"> details. Added details on School closure periods. </w:t>
            </w:r>
          </w:p>
        </w:tc>
        <w:tc>
          <w:tcPr>
            <w:tcW w:w="2694" w:type="dxa"/>
          </w:tcPr>
          <w:p w14:paraId="24C887F2" w14:textId="77777777" w:rsidR="007F1615" w:rsidRDefault="007F1615" w:rsidP="00106697">
            <w:pPr>
              <w:jc w:val="both"/>
              <w:rPr>
                <w:rFonts w:ascii="Verdana" w:eastAsia="Verdana" w:hAnsi="Verdana" w:cs="Verdana"/>
              </w:rPr>
            </w:pPr>
          </w:p>
          <w:p w14:paraId="3C140A2F" w14:textId="77777777" w:rsidR="007F1615" w:rsidRDefault="007F1615" w:rsidP="00106697">
            <w:pPr>
              <w:jc w:val="both"/>
              <w:rPr>
                <w:rFonts w:ascii="Verdana" w:eastAsia="Verdana" w:hAnsi="Verdana" w:cs="Verdana"/>
              </w:rPr>
            </w:pPr>
          </w:p>
        </w:tc>
      </w:tr>
      <w:tr w:rsidR="007F1615" w14:paraId="1B26C9DB" w14:textId="77777777" w:rsidTr="00544768">
        <w:tc>
          <w:tcPr>
            <w:tcW w:w="2254" w:type="dxa"/>
            <w:vAlign w:val="center"/>
          </w:tcPr>
          <w:p w14:paraId="50854605"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3</w:t>
            </w:r>
          </w:p>
        </w:tc>
        <w:tc>
          <w:tcPr>
            <w:tcW w:w="3978" w:type="dxa"/>
          </w:tcPr>
          <w:p w14:paraId="23DBFCA5" w14:textId="77777777" w:rsidR="007F1615" w:rsidRPr="00DE7F63" w:rsidRDefault="007F1615" w:rsidP="00106697">
            <w:pPr>
              <w:jc w:val="both"/>
              <w:rPr>
                <w:rFonts w:ascii="Verdana" w:hAnsi="Verdana" w:cs="Calibri"/>
                <w:color w:val="000000" w:themeColor="text1"/>
                <w:sz w:val="20"/>
                <w:szCs w:val="20"/>
                <w:shd w:val="clear" w:color="auto" w:fill="FFFFFF"/>
              </w:rPr>
            </w:pPr>
            <w:r w:rsidRPr="00DE7F63">
              <w:rPr>
                <w:rFonts w:ascii="Verdana" w:hAnsi="Verdana" w:cs="Calibri"/>
                <w:color w:val="000000" w:themeColor="text1"/>
                <w:sz w:val="20"/>
                <w:szCs w:val="20"/>
                <w:shd w:val="clear" w:color="auto" w:fill="FFFFFF"/>
              </w:rPr>
              <w:t xml:space="preserve">Updated to reflect UK </w:t>
            </w:r>
            <w:proofErr w:type="spellStart"/>
            <w:r w:rsidRPr="00DE7F63">
              <w:rPr>
                <w:rFonts w:ascii="Verdana" w:hAnsi="Verdana" w:cs="Calibri"/>
                <w:color w:val="000000" w:themeColor="text1"/>
                <w:sz w:val="20"/>
                <w:szCs w:val="20"/>
                <w:shd w:val="clear" w:color="auto" w:fill="FFFFFF"/>
              </w:rPr>
              <w:t>GDPR</w:t>
            </w:r>
            <w:proofErr w:type="spellEnd"/>
            <w:r w:rsidRPr="00DE7F63">
              <w:rPr>
                <w:rFonts w:ascii="Verdana" w:hAnsi="Verdana" w:cs="Calibri"/>
                <w:color w:val="000000" w:themeColor="text1"/>
                <w:sz w:val="20"/>
                <w:szCs w:val="20"/>
                <w:shd w:val="clear" w:color="auto" w:fill="FFFFFF"/>
              </w:rPr>
              <w:t xml:space="preserve">, including details for international transfers outside of UK. </w:t>
            </w:r>
          </w:p>
        </w:tc>
        <w:tc>
          <w:tcPr>
            <w:tcW w:w="2694" w:type="dxa"/>
          </w:tcPr>
          <w:p w14:paraId="4977FCB7" w14:textId="77777777" w:rsidR="007F1615" w:rsidRDefault="007F1615" w:rsidP="00106697">
            <w:pPr>
              <w:jc w:val="both"/>
              <w:rPr>
                <w:rFonts w:ascii="Verdana" w:eastAsia="Verdana" w:hAnsi="Verdana" w:cs="Verdana"/>
              </w:rPr>
            </w:pPr>
          </w:p>
        </w:tc>
      </w:tr>
      <w:tr w:rsidR="007F1615" w14:paraId="1FE5F0F3" w14:textId="77777777" w:rsidTr="00544768">
        <w:tc>
          <w:tcPr>
            <w:tcW w:w="2254" w:type="dxa"/>
            <w:vAlign w:val="center"/>
          </w:tcPr>
          <w:p w14:paraId="3A1A9413"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4</w:t>
            </w:r>
          </w:p>
        </w:tc>
        <w:tc>
          <w:tcPr>
            <w:tcW w:w="3978" w:type="dxa"/>
          </w:tcPr>
          <w:p w14:paraId="28AF7B9D" w14:textId="77777777" w:rsidR="007F1615" w:rsidRPr="00DE7F63" w:rsidRDefault="007F1615" w:rsidP="00106697">
            <w:pPr>
              <w:jc w:val="both"/>
              <w:rPr>
                <w:rFonts w:ascii="Verdana" w:hAnsi="Verdana" w:cs="Calibri"/>
                <w:color w:val="000000" w:themeColor="text1"/>
                <w:sz w:val="20"/>
                <w:szCs w:val="20"/>
                <w:shd w:val="clear" w:color="auto" w:fill="FFFFFF"/>
              </w:rPr>
            </w:pPr>
            <w:r w:rsidRPr="00DE7F63">
              <w:rPr>
                <w:rFonts w:ascii="Verdana" w:hAnsi="Verdana" w:cs="Calibri"/>
                <w:color w:val="000000" w:themeColor="text1"/>
                <w:sz w:val="20"/>
                <w:szCs w:val="20"/>
                <w:shd w:val="clear" w:color="auto" w:fill="FFFFFF"/>
              </w:rPr>
              <w:t>Merged Sar Policy entirely into SAR Appendix.</w:t>
            </w:r>
          </w:p>
        </w:tc>
        <w:tc>
          <w:tcPr>
            <w:tcW w:w="2694" w:type="dxa"/>
          </w:tcPr>
          <w:p w14:paraId="6F260049" w14:textId="77777777" w:rsidR="007F1615" w:rsidRDefault="007F1615" w:rsidP="00106697">
            <w:pPr>
              <w:jc w:val="both"/>
              <w:rPr>
                <w:rFonts w:ascii="Verdana" w:eastAsia="Verdana" w:hAnsi="Verdana" w:cs="Verdana"/>
              </w:rPr>
            </w:pPr>
          </w:p>
        </w:tc>
      </w:tr>
      <w:tr w:rsidR="007F1615" w14:paraId="15036B40" w14:textId="77777777" w:rsidTr="00544768">
        <w:trPr>
          <w:trHeight w:val="58"/>
        </w:trPr>
        <w:tc>
          <w:tcPr>
            <w:tcW w:w="2254" w:type="dxa"/>
            <w:vAlign w:val="center"/>
          </w:tcPr>
          <w:p w14:paraId="53595AA4"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5</w:t>
            </w:r>
          </w:p>
        </w:tc>
        <w:tc>
          <w:tcPr>
            <w:tcW w:w="3978" w:type="dxa"/>
          </w:tcPr>
          <w:p w14:paraId="25F7208B" w14:textId="77777777" w:rsidR="007F1615" w:rsidRPr="00DE7F63" w:rsidRDefault="007F1615" w:rsidP="00106697">
            <w:pPr>
              <w:jc w:val="both"/>
              <w:rPr>
                <w:rFonts w:ascii="Verdana" w:hAnsi="Verdana" w:cs="Calibri"/>
                <w:color w:val="000000" w:themeColor="text1"/>
                <w:sz w:val="20"/>
                <w:szCs w:val="20"/>
                <w:shd w:val="clear" w:color="auto" w:fill="FFFFFF"/>
              </w:rPr>
            </w:pPr>
            <w:r w:rsidRPr="00DE7F63">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C93FB4" w:rsidRDefault="00C93FB4" w:rsidP="00106697">
            <w:pPr>
              <w:jc w:val="both"/>
              <w:rPr>
                <w:rFonts w:ascii="Verdana" w:eastAsia="Verdana" w:hAnsi="Verdana" w:cs="Verdana"/>
                <w:sz w:val="20"/>
                <w:szCs w:val="20"/>
              </w:rPr>
            </w:pPr>
            <w:r w:rsidRPr="00C93FB4">
              <w:rPr>
                <w:rFonts w:ascii="Verdana" w:eastAsia="Verdana" w:hAnsi="Verdana" w:cs="Verdana"/>
                <w:sz w:val="20"/>
                <w:szCs w:val="20"/>
              </w:rPr>
              <w:t>30 December 2021</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70C476D1" w14:textId="042C9472" w:rsidR="002E49E1" w:rsidRPr="005A7421" w:rsidRDefault="005A7421" w:rsidP="005A7421">
      <w:pPr>
        <w:rPr>
          <w:rFonts w:ascii="Verdana" w:hAnsi="Verdana"/>
          <w:b/>
          <w:bCs/>
          <w:color w:val="000000" w:themeColor="text1"/>
          <w:sz w:val="24"/>
          <w:szCs w:val="24"/>
          <w:u w:val="single"/>
        </w:rPr>
      </w:pPr>
      <w:r w:rsidRPr="005A7421">
        <w:rPr>
          <w:rFonts w:ascii="Verdana" w:hAnsi="Verdana"/>
          <w:b/>
          <w:bCs/>
          <w:color w:val="000000" w:themeColor="text1"/>
          <w:sz w:val="24"/>
          <w:szCs w:val="24"/>
          <w:u w:val="single"/>
        </w:rPr>
        <w:lastRenderedPageBreak/>
        <w:t>Data Protection Policy</w:t>
      </w:r>
    </w:p>
    <w:p w14:paraId="60340305" w14:textId="50F5622F" w:rsidR="006A15FA" w:rsidRPr="00551782" w:rsidRDefault="006A15FA" w:rsidP="00106697">
      <w:pPr>
        <w:jc w:val="both"/>
        <w:rPr>
          <w:rFonts w:ascii="Verdana" w:hAnsi="Verdana"/>
          <w:b/>
          <w:sz w:val="20"/>
          <w:szCs w:val="20"/>
        </w:rPr>
      </w:pPr>
      <w:r w:rsidRPr="00551782">
        <w:rPr>
          <w:rFonts w:ascii="Verdana" w:hAnsi="Verdana"/>
          <w:b/>
          <w:sz w:val="20"/>
          <w:szCs w:val="20"/>
        </w:rPr>
        <w:t xml:space="preserve">Introduction </w:t>
      </w:r>
    </w:p>
    <w:p w14:paraId="4664C902" w14:textId="77777777" w:rsidR="006A15FA" w:rsidRPr="00551782" w:rsidRDefault="006A15FA" w:rsidP="00106697">
      <w:pPr>
        <w:jc w:val="both"/>
        <w:rPr>
          <w:rFonts w:ascii="Verdana" w:hAnsi="Verdana"/>
          <w:sz w:val="20"/>
          <w:szCs w:val="20"/>
        </w:rPr>
      </w:pPr>
      <w:r w:rsidRPr="00551782">
        <w:rPr>
          <w:rFonts w:ascii="Verdana" w:hAnsi="Verdana"/>
          <w:sz w:val="20"/>
          <w:szCs w:val="20"/>
        </w:rPr>
        <w:t>The</w:t>
      </w:r>
      <w:r>
        <w:rPr>
          <w:rFonts w:ascii="Verdana" w:hAnsi="Verdana"/>
          <w:sz w:val="20"/>
          <w:szCs w:val="20"/>
        </w:rPr>
        <w:t xml:space="preserve"> UK</w:t>
      </w:r>
      <w:r w:rsidRPr="00551782">
        <w:rPr>
          <w:rFonts w:ascii="Verdana" w:hAnsi="Verdana"/>
          <w:sz w:val="20"/>
          <w:szCs w:val="20"/>
        </w:rPr>
        <w:t xml:space="preserve"> General Data Protection Regulation (</w:t>
      </w:r>
      <w:r>
        <w:rPr>
          <w:rFonts w:ascii="Verdana" w:hAnsi="Verdana"/>
          <w:sz w:val="20"/>
          <w:szCs w:val="20"/>
        </w:rPr>
        <w:t xml:space="preserve">UK </w:t>
      </w:r>
      <w:proofErr w:type="spellStart"/>
      <w:r w:rsidRPr="00551782">
        <w:rPr>
          <w:rFonts w:ascii="Verdana" w:hAnsi="Verdana"/>
          <w:sz w:val="20"/>
          <w:szCs w:val="20"/>
        </w:rPr>
        <w:t>GDPR</w:t>
      </w:r>
      <w:proofErr w:type="spellEnd"/>
      <w:r w:rsidRPr="00551782">
        <w:rPr>
          <w:rFonts w:ascii="Verdana" w:hAnsi="Verdana"/>
          <w:sz w:val="20"/>
          <w:szCs w:val="20"/>
        </w:rPr>
        <w:t xml:space="preserve">)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551782" w:rsidRDefault="006A15FA" w:rsidP="00106697">
      <w:pPr>
        <w:jc w:val="both"/>
        <w:rPr>
          <w:rFonts w:ascii="Verdana" w:hAnsi="Verdana"/>
          <w:sz w:val="20"/>
          <w:szCs w:val="20"/>
        </w:rPr>
      </w:pPr>
      <w:r w:rsidRPr="00551782">
        <w:rPr>
          <w:rFonts w:ascii="Verdana" w:hAnsi="Verdana"/>
          <w:sz w:val="20"/>
          <w:szCs w:val="20"/>
        </w:rPr>
        <w:t>The School will protect and maintain a balanc</w:t>
      </w:r>
      <w:r>
        <w:rPr>
          <w:rFonts w:ascii="Verdana" w:hAnsi="Verdana"/>
          <w:sz w:val="20"/>
          <w:szCs w:val="20"/>
        </w:rPr>
        <w:t>e between data p</w:t>
      </w:r>
      <w:r w:rsidRPr="00551782">
        <w:rPr>
          <w:rFonts w:ascii="Verdana" w:hAnsi="Verdana"/>
          <w:sz w:val="20"/>
          <w:szCs w:val="20"/>
        </w:rPr>
        <w:t xml:space="preserve">rotection rights in accordance with the </w:t>
      </w:r>
      <w:r>
        <w:rPr>
          <w:rFonts w:ascii="Verdana" w:hAnsi="Verdana"/>
          <w:sz w:val="20"/>
          <w:szCs w:val="20"/>
        </w:rPr>
        <w:t xml:space="preserve">UK </w:t>
      </w:r>
      <w:proofErr w:type="spellStart"/>
      <w:r w:rsidRPr="00551782">
        <w:rPr>
          <w:rFonts w:ascii="Verdana" w:hAnsi="Verdana"/>
          <w:sz w:val="20"/>
          <w:szCs w:val="20"/>
        </w:rPr>
        <w:t>GDPR</w:t>
      </w:r>
      <w:proofErr w:type="spellEnd"/>
      <w:r w:rsidRPr="00551782">
        <w:rPr>
          <w:rFonts w:ascii="Verdana" w:hAnsi="Verdana"/>
          <w:sz w:val="20"/>
          <w:szCs w:val="20"/>
        </w:rPr>
        <w:t>. This policy sets out how we handle the personal data of our pupils, parents, suppliers, employees, workers and other third parties.</w:t>
      </w:r>
    </w:p>
    <w:p w14:paraId="060BB740" w14:textId="77777777" w:rsidR="006A15FA" w:rsidRPr="00551782" w:rsidRDefault="006A15FA" w:rsidP="00106697">
      <w:pPr>
        <w:jc w:val="both"/>
        <w:rPr>
          <w:rFonts w:ascii="Verdana" w:hAnsi="Verdana"/>
          <w:sz w:val="20"/>
          <w:szCs w:val="20"/>
        </w:rPr>
      </w:pPr>
      <w:r w:rsidRPr="00551782">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0A81C0C9" w14:textId="00326FF8" w:rsidR="006A15FA" w:rsidRPr="00551782" w:rsidRDefault="006A15FA" w:rsidP="00106697">
      <w:pPr>
        <w:jc w:val="both"/>
        <w:rPr>
          <w:rFonts w:ascii="Verdana" w:hAnsi="Verdana"/>
          <w:sz w:val="20"/>
          <w:szCs w:val="20"/>
        </w:rPr>
      </w:pPr>
      <w:r w:rsidRPr="00551782">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w:t>
      </w:r>
      <w:r>
        <w:rPr>
          <w:rFonts w:ascii="Verdana" w:hAnsi="Verdana"/>
          <w:sz w:val="20"/>
          <w:szCs w:val="20"/>
        </w:rPr>
        <w:t xml:space="preserve"> and</w:t>
      </w:r>
      <w:r w:rsidRPr="00551782">
        <w:rPr>
          <w:rFonts w:ascii="Verdana" w:hAnsi="Verdana"/>
          <w:sz w:val="20"/>
          <w:szCs w:val="20"/>
        </w:rPr>
        <w:t xml:space="preserve"> including summary dismissal depending on the seriousness of the breach.</w:t>
      </w:r>
    </w:p>
    <w:p w14:paraId="3716BDDE" w14:textId="01F2154B" w:rsidR="00C857C3" w:rsidRPr="005A7421" w:rsidRDefault="005A7421" w:rsidP="005A7421">
      <w:pPr>
        <w:rPr>
          <w:rFonts w:ascii="Verdana" w:hAnsi="Verdana"/>
          <w:b/>
          <w:bCs/>
          <w:color w:val="000000" w:themeColor="text1"/>
          <w:sz w:val="24"/>
          <w:szCs w:val="24"/>
          <w:u w:val="single"/>
        </w:rPr>
      </w:pPr>
      <w:r w:rsidRPr="005A7421">
        <w:rPr>
          <w:rFonts w:ascii="Verdana" w:hAnsi="Verdana"/>
          <w:b/>
          <w:bCs/>
          <w:color w:val="000000" w:themeColor="text1"/>
          <w:sz w:val="24"/>
          <w:szCs w:val="24"/>
          <w:u w:val="single"/>
        </w:rPr>
        <w:t>Section 1 – Definitions</w:t>
      </w:r>
    </w:p>
    <w:p w14:paraId="1E51D122" w14:textId="3CD79FB5" w:rsidR="006A15FA" w:rsidRPr="00551782" w:rsidRDefault="006A15FA" w:rsidP="00106697">
      <w:pPr>
        <w:jc w:val="both"/>
        <w:rPr>
          <w:rFonts w:ascii="Verdana" w:hAnsi="Verdana"/>
          <w:b/>
          <w:sz w:val="20"/>
          <w:szCs w:val="20"/>
        </w:rPr>
      </w:pPr>
      <w:r w:rsidRPr="00551782">
        <w:rPr>
          <w:rFonts w:ascii="Verdana" w:hAnsi="Verdana"/>
          <w:b/>
          <w:sz w:val="20"/>
          <w:szCs w:val="20"/>
        </w:rPr>
        <w:t>Personal data</w:t>
      </w:r>
    </w:p>
    <w:p w14:paraId="43D0BADA" w14:textId="77777777" w:rsidR="006A15FA" w:rsidRPr="00551782" w:rsidRDefault="006A15FA" w:rsidP="00106697">
      <w:pPr>
        <w:jc w:val="both"/>
        <w:rPr>
          <w:rFonts w:ascii="Verdana" w:hAnsi="Verdana"/>
          <w:sz w:val="20"/>
          <w:szCs w:val="20"/>
        </w:rPr>
      </w:pPr>
      <w:r w:rsidRPr="00551782">
        <w:rPr>
          <w:rFonts w:ascii="Verdana" w:hAnsi="Verdana"/>
          <w:sz w:val="20"/>
          <w:szCs w:val="20"/>
        </w:rPr>
        <w:t>Personal data is any information relating to an individual where the individual can be identified (directly or indirectly) from that data alone or in combination with other identifiers we posse</w:t>
      </w:r>
      <w:r>
        <w:rPr>
          <w:rFonts w:ascii="Verdana" w:hAnsi="Verdana"/>
          <w:sz w:val="20"/>
          <w:szCs w:val="20"/>
        </w:rPr>
        <w:t>s</w:t>
      </w:r>
      <w:r w:rsidRPr="00551782">
        <w:rPr>
          <w:rFonts w:ascii="Verdana" w:hAnsi="Verdana"/>
          <w:sz w:val="20"/>
          <w:szCs w:val="20"/>
        </w:rPr>
        <w:t xml:space="preserve">s or can reasonably access. This includes special </w:t>
      </w:r>
      <w:r>
        <w:rPr>
          <w:rFonts w:ascii="Verdana" w:hAnsi="Verdana"/>
          <w:sz w:val="20"/>
          <w:szCs w:val="20"/>
        </w:rPr>
        <w:t>category</w:t>
      </w:r>
      <w:r w:rsidRPr="00551782">
        <w:rPr>
          <w:rFonts w:ascii="Verdana" w:hAnsi="Verdana"/>
          <w:sz w:val="20"/>
          <w:szCs w:val="20"/>
        </w:rPr>
        <w:t xml:space="preserve"> data and pseudonymised personal data but excludes anonymous data or data that has had the identity of an individual permanently removed. </w:t>
      </w:r>
    </w:p>
    <w:p w14:paraId="399D0B32" w14:textId="77777777" w:rsidR="006A15FA" w:rsidRPr="00551782" w:rsidRDefault="006A15FA" w:rsidP="00106697">
      <w:pPr>
        <w:jc w:val="both"/>
        <w:rPr>
          <w:rFonts w:ascii="Verdana" w:hAnsi="Verdana"/>
          <w:sz w:val="20"/>
          <w:szCs w:val="20"/>
        </w:rPr>
      </w:pPr>
      <w:r w:rsidRPr="00551782">
        <w:rPr>
          <w:rFonts w:ascii="Verdana" w:hAnsi="Verdana"/>
          <w:sz w:val="20"/>
          <w:szCs w:val="20"/>
        </w:rPr>
        <w:t>Personal data can be factual (for example</w:t>
      </w:r>
      <w:r>
        <w:rPr>
          <w:rFonts w:ascii="Verdana" w:hAnsi="Verdana"/>
          <w:sz w:val="20"/>
          <w:szCs w:val="20"/>
        </w:rPr>
        <w:t>,</w:t>
      </w:r>
      <w:r w:rsidRPr="00551782">
        <w:rPr>
          <w:rFonts w:ascii="Verdana" w:hAnsi="Verdana"/>
          <w:sz w:val="20"/>
          <w:szCs w:val="20"/>
        </w:rPr>
        <w:t xml:space="preserve"> a name, email address, location or date of birth) or an opinion about that person’s actions or behaviour.</w:t>
      </w:r>
    </w:p>
    <w:p w14:paraId="58C35A60" w14:textId="77777777" w:rsidR="006A15FA" w:rsidRPr="00551782" w:rsidRDefault="006A15FA" w:rsidP="00106697">
      <w:pPr>
        <w:jc w:val="both"/>
        <w:rPr>
          <w:rFonts w:ascii="Verdana" w:hAnsi="Verdana"/>
          <w:sz w:val="20"/>
          <w:szCs w:val="20"/>
        </w:rPr>
      </w:pPr>
      <w:r w:rsidRPr="00551782">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6BD0B675" w14:textId="77777777" w:rsidR="00106697" w:rsidRDefault="00106697" w:rsidP="00106697">
      <w:pPr>
        <w:jc w:val="both"/>
        <w:rPr>
          <w:rFonts w:ascii="Verdana" w:hAnsi="Verdana"/>
          <w:b/>
          <w:sz w:val="20"/>
          <w:szCs w:val="20"/>
        </w:rPr>
      </w:pPr>
    </w:p>
    <w:p w14:paraId="596EED37" w14:textId="1D9B59CC" w:rsidR="006A15FA" w:rsidRPr="00551782" w:rsidRDefault="006A15FA" w:rsidP="00106697">
      <w:pPr>
        <w:jc w:val="both"/>
        <w:rPr>
          <w:rFonts w:ascii="Verdana" w:hAnsi="Verdana"/>
          <w:b/>
          <w:sz w:val="20"/>
          <w:szCs w:val="20"/>
        </w:rPr>
      </w:pPr>
      <w:r>
        <w:rPr>
          <w:rFonts w:ascii="Verdana" w:hAnsi="Verdana"/>
          <w:b/>
          <w:sz w:val="20"/>
          <w:szCs w:val="20"/>
        </w:rPr>
        <w:t>Special Category</w:t>
      </w:r>
      <w:r w:rsidRPr="00551782">
        <w:rPr>
          <w:rFonts w:ascii="Verdana" w:hAnsi="Verdana"/>
          <w:b/>
          <w:sz w:val="20"/>
          <w:szCs w:val="20"/>
        </w:rPr>
        <w:t xml:space="preserve"> Data</w:t>
      </w:r>
    </w:p>
    <w:p w14:paraId="0F8F36BE" w14:textId="245A19FD" w:rsidR="006A15FA" w:rsidRPr="00551782" w:rsidRDefault="006A15FA" w:rsidP="00106697">
      <w:pPr>
        <w:jc w:val="both"/>
        <w:rPr>
          <w:rFonts w:ascii="Verdana" w:hAnsi="Verdana"/>
          <w:sz w:val="20"/>
          <w:szCs w:val="20"/>
        </w:rPr>
      </w:pPr>
      <w:r w:rsidRPr="00551782">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Default="006747F9" w:rsidP="00106697">
      <w:pPr>
        <w:jc w:val="both"/>
        <w:rPr>
          <w:rFonts w:ascii="Verdana" w:hAnsi="Verdana"/>
          <w:b/>
          <w:sz w:val="20"/>
          <w:szCs w:val="20"/>
        </w:rPr>
      </w:pPr>
    </w:p>
    <w:p w14:paraId="41007CCF" w14:textId="77777777" w:rsidR="00243B97" w:rsidRDefault="00243B97" w:rsidP="00106697">
      <w:pPr>
        <w:jc w:val="both"/>
        <w:rPr>
          <w:rFonts w:ascii="Verdana" w:hAnsi="Verdana"/>
          <w:b/>
          <w:sz w:val="20"/>
          <w:szCs w:val="20"/>
        </w:rPr>
      </w:pPr>
    </w:p>
    <w:p w14:paraId="0433CFC0" w14:textId="5A7476DA" w:rsidR="006A15FA" w:rsidRPr="00551782" w:rsidRDefault="006A15FA" w:rsidP="00106697">
      <w:pPr>
        <w:jc w:val="both"/>
        <w:rPr>
          <w:rFonts w:ascii="Verdana" w:hAnsi="Verdana"/>
          <w:b/>
          <w:sz w:val="20"/>
          <w:szCs w:val="20"/>
        </w:rPr>
      </w:pPr>
      <w:r w:rsidRPr="00551782">
        <w:rPr>
          <w:rFonts w:ascii="Verdana" w:hAnsi="Verdana"/>
          <w:b/>
          <w:sz w:val="20"/>
          <w:szCs w:val="20"/>
        </w:rPr>
        <w:lastRenderedPageBreak/>
        <w:t>Data Subject</w:t>
      </w:r>
    </w:p>
    <w:p w14:paraId="52B5991E" w14:textId="77777777" w:rsidR="006A15FA" w:rsidRPr="00551782" w:rsidRDefault="006A15FA" w:rsidP="00106697">
      <w:pPr>
        <w:jc w:val="both"/>
        <w:rPr>
          <w:rFonts w:ascii="Verdana" w:hAnsi="Verdana"/>
          <w:sz w:val="20"/>
          <w:szCs w:val="20"/>
        </w:rPr>
      </w:pPr>
      <w:r w:rsidRPr="00551782">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Default="00106697" w:rsidP="00106697">
      <w:pPr>
        <w:jc w:val="both"/>
        <w:rPr>
          <w:rFonts w:ascii="Verdana" w:hAnsi="Verdana"/>
          <w:b/>
          <w:sz w:val="20"/>
          <w:szCs w:val="20"/>
        </w:rPr>
      </w:pPr>
    </w:p>
    <w:p w14:paraId="1BBFFFB9" w14:textId="2691BBB4" w:rsidR="006A15FA" w:rsidRPr="00551782" w:rsidRDefault="006A15FA" w:rsidP="00106697">
      <w:pPr>
        <w:jc w:val="both"/>
        <w:rPr>
          <w:rFonts w:ascii="Verdana" w:hAnsi="Verdana"/>
          <w:b/>
          <w:sz w:val="20"/>
          <w:szCs w:val="20"/>
        </w:rPr>
      </w:pPr>
      <w:r w:rsidRPr="00551782">
        <w:rPr>
          <w:rFonts w:ascii="Verdana" w:hAnsi="Verdana"/>
          <w:b/>
          <w:sz w:val="20"/>
          <w:szCs w:val="20"/>
        </w:rPr>
        <w:t>Data Controller</w:t>
      </w:r>
    </w:p>
    <w:p w14:paraId="2FC21E4C" w14:textId="7F3F2EFA" w:rsidR="006A15FA" w:rsidRPr="00551782" w:rsidRDefault="006A15FA" w:rsidP="00106697">
      <w:pPr>
        <w:jc w:val="both"/>
        <w:rPr>
          <w:rFonts w:ascii="Verdana" w:hAnsi="Verdana"/>
          <w:sz w:val="20"/>
          <w:szCs w:val="20"/>
        </w:rPr>
      </w:pPr>
      <w:r w:rsidRPr="00551782">
        <w:rPr>
          <w:rFonts w:ascii="Verdana" w:hAnsi="Verdana"/>
          <w:sz w:val="20"/>
          <w:szCs w:val="20"/>
        </w:rPr>
        <w:t>The organisation storing and</w:t>
      </w:r>
      <w:r>
        <w:rPr>
          <w:rFonts w:ascii="Verdana" w:hAnsi="Verdana"/>
          <w:sz w:val="20"/>
          <w:szCs w:val="20"/>
        </w:rPr>
        <w:t xml:space="preserve"> controlling such information</w:t>
      </w:r>
      <w:r w:rsidR="00243B97">
        <w:rPr>
          <w:rFonts w:ascii="Verdana" w:hAnsi="Verdana"/>
          <w:sz w:val="20"/>
          <w:szCs w:val="20"/>
        </w:rPr>
        <w:t xml:space="preserve"> </w:t>
      </w:r>
      <w:r w:rsidRPr="00551782">
        <w:rPr>
          <w:rFonts w:ascii="Verdana" w:hAnsi="Verdana"/>
          <w:sz w:val="20"/>
          <w:szCs w:val="20"/>
        </w:rPr>
        <w:t>is referred to as the Data Controller.</w:t>
      </w:r>
    </w:p>
    <w:p w14:paraId="71DC2533" w14:textId="77777777" w:rsidR="00106697" w:rsidRDefault="00106697" w:rsidP="00106697">
      <w:pPr>
        <w:jc w:val="both"/>
        <w:rPr>
          <w:rFonts w:ascii="Verdana" w:hAnsi="Verdana"/>
          <w:b/>
          <w:sz w:val="20"/>
          <w:szCs w:val="20"/>
        </w:rPr>
      </w:pPr>
    </w:p>
    <w:p w14:paraId="45110507" w14:textId="42271EFA" w:rsidR="006A15FA" w:rsidRPr="00551782" w:rsidRDefault="006A15FA" w:rsidP="00106697">
      <w:pPr>
        <w:jc w:val="both"/>
        <w:rPr>
          <w:rFonts w:ascii="Verdana" w:hAnsi="Verdana"/>
          <w:b/>
          <w:sz w:val="20"/>
          <w:szCs w:val="20"/>
        </w:rPr>
      </w:pPr>
      <w:r w:rsidRPr="00551782">
        <w:rPr>
          <w:rFonts w:ascii="Verdana" w:hAnsi="Verdana"/>
          <w:b/>
          <w:sz w:val="20"/>
          <w:szCs w:val="20"/>
        </w:rPr>
        <w:t>Processing</w:t>
      </w:r>
    </w:p>
    <w:p w14:paraId="38FAB8F5" w14:textId="77777777" w:rsidR="006A15FA" w:rsidRPr="00551782" w:rsidRDefault="006A15FA" w:rsidP="00106697">
      <w:pPr>
        <w:jc w:val="both"/>
        <w:rPr>
          <w:rFonts w:ascii="Verdana" w:hAnsi="Verdana"/>
          <w:sz w:val="20"/>
          <w:szCs w:val="20"/>
        </w:rPr>
      </w:pPr>
      <w:r w:rsidRPr="00551782">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w:t>
      </w:r>
      <w:r>
        <w:rPr>
          <w:rFonts w:ascii="Verdana" w:hAnsi="Verdana"/>
          <w:sz w:val="20"/>
          <w:szCs w:val="20"/>
        </w:rPr>
        <w:t>,</w:t>
      </w:r>
      <w:r w:rsidRPr="00551782">
        <w:rPr>
          <w:rFonts w:ascii="Verdana" w:hAnsi="Verdana"/>
          <w:sz w:val="20"/>
          <w:szCs w:val="20"/>
        </w:rPr>
        <w:t xml:space="preserve"> using, disclosing, erasing or destroying it. Processing also includes transmitting or transferring personal data to third parties.</w:t>
      </w:r>
    </w:p>
    <w:p w14:paraId="0716DC1F" w14:textId="77777777" w:rsidR="00106697" w:rsidRDefault="00106697" w:rsidP="00106697">
      <w:pPr>
        <w:jc w:val="both"/>
        <w:rPr>
          <w:rFonts w:ascii="Verdana" w:hAnsi="Verdana"/>
          <w:b/>
          <w:sz w:val="20"/>
          <w:szCs w:val="20"/>
        </w:rPr>
      </w:pPr>
    </w:p>
    <w:p w14:paraId="05965990" w14:textId="258C0134" w:rsidR="006A15FA" w:rsidRPr="00551782" w:rsidRDefault="006A15FA" w:rsidP="00106697">
      <w:pPr>
        <w:jc w:val="both"/>
        <w:rPr>
          <w:rFonts w:ascii="Verdana" w:hAnsi="Verdana"/>
          <w:b/>
          <w:sz w:val="20"/>
          <w:szCs w:val="20"/>
        </w:rPr>
      </w:pPr>
      <w:r w:rsidRPr="00551782">
        <w:rPr>
          <w:rFonts w:ascii="Verdana" w:hAnsi="Verdana"/>
          <w:b/>
          <w:sz w:val="20"/>
          <w:szCs w:val="20"/>
        </w:rPr>
        <w:t>Automated Processing</w:t>
      </w:r>
    </w:p>
    <w:p w14:paraId="73F69285" w14:textId="77777777" w:rsidR="006A15FA" w:rsidRPr="00551782" w:rsidRDefault="006A15FA" w:rsidP="00106697">
      <w:pPr>
        <w:jc w:val="both"/>
        <w:rPr>
          <w:rFonts w:ascii="Verdana" w:hAnsi="Verdana"/>
          <w:sz w:val="20"/>
          <w:szCs w:val="20"/>
        </w:rPr>
      </w:pPr>
      <w:r w:rsidRPr="00551782">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58E33968" w:rsidR="006A15FA" w:rsidRPr="00551782" w:rsidRDefault="006A15FA" w:rsidP="00106697">
      <w:pPr>
        <w:jc w:val="both"/>
        <w:rPr>
          <w:rFonts w:ascii="Verdana" w:hAnsi="Verdana"/>
          <w:sz w:val="20"/>
          <w:szCs w:val="20"/>
        </w:rPr>
      </w:pPr>
      <w:r w:rsidRPr="00551782">
        <w:rPr>
          <w:rFonts w:ascii="Verdana" w:hAnsi="Verdana"/>
          <w:sz w:val="20"/>
          <w:szCs w:val="20"/>
        </w:rPr>
        <w:t xml:space="preserve">An example of automated processing includes profiling and automated decision making. Automatic </w:t>
      </w:r>
      <w:r w:rsidR="00243B97" w:rsidRPr="00551782">
        <w:rPr>
          <w:rFonts w:ascii="Verdana" w:hAnsi="Verdana"/>
          <w:sz w:val="20"/>
          <w:szCs w:val="20"/>
        </w:rPr>
        <w:t>decision-making</w:t>
      </w:r>
      <w:r w:rsidRPr="00551782">
        <w:rPr>
          <w:rFonts w:ascii="Verdana" w:hAnsi="Verdana"/>
          <w:sz w:val="20"/>
          <w:szCs w:val="20"/>
        </w:rPr>
        <w:t xml:space="preserve"> is when a decision is made which is based solely on automated processing</w:t>
      </w:r>
      <w:r>
        <w:rPr>
          <w:rFonts w:ascii="Verdana" w:hAnsi="Verdana"/>
          <w:sz w:val="20"/>
          <w:szCs w:val="20"/>
        </w:rPr>
        <w:t xml:space="preserve"> (without human intervention)</w:t>
      </w:r>
      <w:r w:rsidRPr="00551782">
        <w:rPr>
          <w:rFonts w:ascii="Verdana" w:hAnsi="Verdana"/>
          <w:sz w:val="20"/>
          <w:szCs w:val="20"/>
        </w:rPr>
        <w:t xml:space="preserve"> which produces legal effects or significantly affects an individual. Automated decision making is prohibited except in exceptional circumstances.</w:t>
      </w:r>
    </w:p>
    <w:p w14:paraId="169D5297" w14:textId="77777777" w:rsidR="00106697" w:rsidRDefault="00106697" w:rsidP="00106697">
      <w:pPr>
        <w:jc w:val="both"/>
        <w:rPr>
          <w:rFonts w:ascii="Verdana" w:hAnsi="Verdana"/>
          <w:b/>
          <w:sz w:val="20"/>
          <w:szCs w:val="20"/>
        </w:rPr>
      </w:pPr>
    </w:p>
    <w:p w14:paraId="5D3E1E87" w14:textId="13073588" w:rsidR="006A15FA" w:rsidRPr="00551782" w:rsidRDefault="006A15FA" w:rsidP="00106697">
      <w:pPr>
        <w:jc w:val="both"/>
        <w:rPr>
          <w:rFonts w:ascii="Verdana" w:hAnsi="Verdana"/>
          <w:b/>
          <w:sz w:val="20"/>
          <w:szCs w:val="20"/>
        </w:rPr>
      </w:pPr>
      <w:r w:rsidRPr="00551782">
        <w:rPr>
          <w:rFonts w:ascii="Verdana" w:hAnsi="Verdana"/>
          <w:b/>
          <w:sz w:val="20"/>
          <w:szCs w:val="20"/>
        </w:rPr>
        <w:t>Data Protection Impact Assessment (</w:t>
      </w:r>
      <w:proofErr w:type="spellStart"/>
      <w:r w:rsidRPr="00551782">
        <w:rPr>
          <w:rFonts w:ascii="Verdana" w:hAnsi="Verdana"/>
          <w:b/>
          <w:sz w:val="20"/>
          <w:szCs w:val="20"/>
        </w:rPr>
        <w:t>DPIA</w:t>
      </w:r>
      <w:proofErr w:type="spellEnd"/>
      <w:r w:rsidRPr="00551782">
        <w:rPr>
          <w:rFonts w:ascii="Verdana" w:hAnsi="Verdana"/>
          <w:b/>
          <w:sz w:val="20"/>
          <w:szCs w:val="20"/>
        </w:rPr>
        <w:t>)</w:t>
      </w:r>
    </w:p>
    <w:p w14:paraId="33260FA3" w14:textId="77777777" w:rsidR="006A15FA" w:rsidRDefault="006A15FA" w:rsidP="00106697">
      <w:pPr>
        <w:jc w:val="both"/>
        <w:rPr>
          <w:rFonts w:ascii="Verdana" w:hAnsi="Verdana"/>
          <w:sz w:val="20"/>
          <w:szCs w:val="20"/>
        </w:rPr>
      </w:pPr>
      <w:proofErr w:type="spellStart"/>
      <w:r w:rsidRPr="00551782">
        <w:rPr>
          <w:rFonts w:ascii="Verdana" w:hAnsi="Verdana"/>
          <w:sz w:val="20"/>
          <w:szCs w:val="20"/>
        </w:rPr>
        <w:t>DPIAs</w:t>
      </w:r>
      <w:proofErr w:type="spellEnd"/>
      <w:r w:rsidRPr="00551782">
        <w:rPr>
          <w:rFonts w:ascii="Verdana" w:hAnsi="Verdana"/>
          <w:sz w:val="20"/>
          <w:szCs w:val="20"/>
        </w:rPr>
        <w:t xml:space="preserve"> are a tool used to identify risks in data processing activities with a view to reducing them. </w:t>
      </w:r>
    </w:p>
    <w:p w14:paraId="4948A221" w14:textId="77777777" w:rsidR="00106697" w:rsidRDefault="00106697" w:rsidP="00106697">
      <w:pPr>
        <w:jc w:val="both"/>
        <w:rPr>
          <w:rFonts w:ascii="Verdana" w:hAnsi="Verdana"/>
          <w:b/>
          <w:sz w:val="20"/>
          <w:szCs w:val="20"/>
        </w:rPr>
      </w:pPr>
    </w:p>
    <w:p w14:paraId="5632BDF3" w14:textId="2C761677" w:rsidR="006A15FA" w:rsidRPr="00DB60BB" w:rsidRDefault="006A15FA" w:rsidP="00106697">
      <w:pPr>
        <w:jc w:val="both"/>
        <w:rPr>
          <w:rFonts w:ascii="Verdana" w:hAnsi="Verdana"/>
          <w:b/>
          <w:sz w:val="20"/>
          <w:szCs w:val="20"/>
        </w:rPr>
      </w:pPr>
      <w:r w:rsidRPr="00DB60BB">
        <w:rPr>
          <w:rFonts w:ascii="Verdana" w:hAnsi="Verdana"/>
          <w:b/>
          <w:sz w:val="20"/>
          <w:szCs w:val="20"/>
        </w:rPr>
        <w:t>Criminal Records Information</w:t>
      </w:r>
    </w:p>
    <w:p w14:paraId="68AD309A" w14:textId="4B978E19" w:rsidR="00CD6230" w:rsidRDefault="006A15FA" w:rsidP="00106697">
      <w:pPr>
        <w:jc w:val="both"/>
        <w:rPr>
          <w:rFonts w:ascii="Verdana" w:hAnsi="Verdana"/>
          <w:sz w:val="20"/>
          <w:szCs w:val="20"/>
        </w:rPr>
      </w:pPr>
      <w:r>
        <w:rPr>
          <w:rFonts w:ascii="Verdana" w:hAnsi="Verdana"/>
          <w:sz w:val="20"/>
          <w:szCs w:val="20"/>
        </w:rPr>
        <w:t>This refers to personal information relating to criminal convictions and offences, allegations, proceedings, and related security measures.</w:t>
      </w:r>
      <w:r w:rsidR="00CD6230">
        <w:rPr>
          <w:rFonts w:ascii="Verdana" w:hAnsi="Verdana"/>
          <w:sz w:val="20"/>
          <w:szCs w:val="20"/>
        </w:rPr>
        <w:br w:type="page"/>
      </w:r>
    </w:p>
    <w:p w14:paraId="05C82E2A" w14:textId="7D2278CB" w:rsidR="009F37AD" w:rsidRPr="005A7421" w:rsidRDefault="005A7421" w:rsidP="005A7421">
      <w:pPr>
        <w:rPr>
          <w:rFonts w:ascii="Verdana" w:hAnsi="Verdana"/>
          <w:b/>
          <w:bCs/>
          <w:color w:val="000000" w:themeColor="text1"/>
          <w:sz w:val="24"/>
          <w:szCs w:val="24"/>
          <w:u w:val="single"/>
        </w:rPr>
      </w:pPr>
      <w:r w:rsidRPr="005A7421">
        <w:rPr>
          <w:rFonts w:ascii="Verdana" w:hAnsi="Verdana"/>
          <w:b/>
          <w:bCs/>
          <w:color w:val="000000" w:themeColor="text1"/>
          <w:sz w:val="24"/>
          <w:szCs w:val="24"/>
          <w:u w:val="single"/>
        </w:rPr>
        <w:lastRenderedPageBreak/>
        <w:t>Section 2 – When can School process personal data?</w:t>
      </w:r>
    </w:p>
    <w:p w14:paraId="5A087542" w14:textId="2988F267" w:rsidR="006A15FA" w:rsidRPr="00551782" w:rsidRDefault="006A15FA" w:rsidP="00106697">
      <w:pPr>
        <w:jc w:val="both"/>
        <w:rPr>
          <w:rFonts w:ascii="Verdana" w:hAnsi="Verdana"/>
          <w:b/>
          <w:bCs/>
          <w:sz w:val="20"/>
          <w:szCs w:val="20"/>
        </w:rPr>
      </w:pPr>
      <w:r w:rsidRPr="00551782">
        <w:rPr>
          <w:rFonts w:ascii="Verdana" w:hAnsi="Verdana"/>
          <w:b/>
          <w:bCs/>
          <w:sz w:val="20"/>
          <w:szCs w:val="20"/>
        </w:rPr>
        <w:t>Data Protection Principles</w:t>
      </w:r>
    </w:p>
    <w:p w14:paraId="11875CDD"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are responsible for and adhere to the principles relating to the processing of personal data as set out in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w:t>
      </w:r>
    </w:p>
    <w:p w14:paraId="110255BE"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The principles the School must adhere to are</w:t>
      </w:r>
      <w:r>
        <w:rPr>
          <w:rFonts w:ascii="Verdana" w:hAnsi="Verdana"/>
          <w:bCs/>
          <w:sz w:val="20"/>
          <w:szCs w:val="20"/>
        </w:rPr>
        <w:t xml:space="preserve"> set out below. </w:t>
      </w:r>
    </w:p>
    <w:p w14:paraId="79B558A3" w14:textId="77777777" w:rsidR="00CD6230" w:rsidRDefault="00CD6230" w:rsidP="00106697">
      <w:pPr>
        <w:jc w:val="both"/>
        <w:rPr>
          <w:rFonts w:ascii="Verdana" w:hAnsi="Verdana"/>
          <w:b/>
          <w:bCs/>
          <w:sz w:val="20"/>
          <w:szCs w:val="20"/>
        </w:rPr>
      </w:pPr>
    </w:p>
    <w:p w14:paraId="21A00A21" w14:textId="0275BBE1" w:rsidR="006A15FA" w:rsidRPr="00551782" w:rsidRDefault="006A15FA" w:rsidP="00106697">
      <w:pPr>
        <w:jc w:val="both"/>
        <w:rPr>
          <w:rFonts w:ascii="Verdana" w:hAnsi="Verdana"/>
          <w:b/>
          <w:bCs/>
          <w:sz w:val="20"/>
          <w:szCs w:val="20"/>
        </w:rPr>
      </w:pPr>
      <w:r>
        <w:rPr>
          <w:rFonts w:ascii="Verdana" w:hAnsi="Verdana"/>
          <w:b/>
          <w:bCs/>
          <w:sz w:val="20"/>
          <w:szCs w:val="20"/>
        </w:rPr>
        <w:t xml:space="preserve">Principle 1: </w:t>
      </w:r>
      <w:r w:rsidRPr="00551782">
        <w:rPr>
          <w:rFonts w:ascii="Verdana" w:hAnsi="Verdana"/>
          <w:b/>
          <w:bCs/>
          <w:sz w:val="20"/>
          <w:szCs w:val="20"/>
        </w:rPr>
        <w:t>Personal data must be processed lawfully, fairly and in a transparent manner</w:t>
      </w:r>
    </w:p>
    <w:p w14:paraId="13B15EFF" w14:textId="77777777" w:rsidR="006A15FA" w:rsidRDefault="006A15FA" w:rsidP="00106697">
      <w:pPr>
        <w:jc w:val="both"/>
        <w:rPr>
          <w:rFonts w:ascii="Verdana" w:hAnsi="Verdana"/>
          <w:bCs/>
          <w:sz w:val="20"/>
          <w:szCs w:val="20"/>
        </w:rPr>
      </w:pPr>
      <w:r w:rsidRPr="00551782">
        <w:rPr>
          <w:rFonts w:ascii="Verdana" w:hAnsi="Verdana"/>
          <w:bCs/>
          <w:sz w:val="20"/>
          <w:szCs w:val="20"/>
        </w:rPr>
        <w:t>The School only collect, process and share personal data fairly and lawfully and for specified purposes. The School must have a specified purpose for processing pers</w:t>
      </w:r>
      <w:r>
        <w:rPr>
          <w:rFonts w:ascii="Verdana" w:hAnsi="Verdana"/>
          <w:bCs/>
          <w:sz w:val="20"/>
          <w:szCs w:val="20"/>
        </w:rPr>
        <w:t>onal data and special category</w:t>
      </w:r>
      <w:r w:rsidRPr="00551782">
        <w:rPr>
          <w:rFonts w:ascii="Verdana" w:hAnsi="Verdana"/>
          <w:bCs/>
          <w:sz w:val="20"/>
          <w:szCs w:val="20"/>
        </w:rPr>
        <w:t xml:space="preserve"> data as set out in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 xml:space="preserve">. </w:t>
      </w:r>
    </w:p>
    <w:p w14:paraId="1696094C" w14:textId="77777777" w:rsidR="006A15FA" w:rsidRPr="00551782" w:rsidRDefault="006A15FA" w:rsidP="00106697">
      <w:pPr>
        <w:jc w:val="both"/>
        <w:rPr>
          <w:rFonts w:ascii="Verdana" w:hAnsi="Verdana"/>
          <w:bCs/>
          <w:sz w:val="20"/>
          <w:szCs w:val="20"/>
        </w:rPr>
      </w:pPr>
      <w:r>
        <w:rPr>
          <w:rFonts w:ascii="Verdana" w:hAnsi="Verdana"/>
          <w:bCs/>
          <w:sz w:val="20"/>
          <w:szCs w:val="20"/>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279AA8D3" w14:textId="77777777" w:rsidR="00CD6230" w:rsidRDefault="00CD6230" w:rsidP="00106697">
      <w:pPr>
        <w:jc w:val="both"/>
        <w:rPr>
          <w:rFonts w:ascii="Verdana" w:hAnsi="Verdana"/>
          <w:b/>
          <w:i/>
          <w:iCs/>
          <w:sz w:val="20"/>
          <w:szCs w:val="20"/>
        </w:rPr>
      </w:pPr>
    </w:p>
    <w:p w14:paraId="14EF65FB" w14:textId="56EEF0D9" w:rsidR="006A15FA" w:rsidRPr="00CD6230" w:rsidRDefault="006A15FA" w:rsidP="00106697">
      <w:pPr>
        <w:jc w:val="both"/>
        <w:rPr>
          <w:rFonts w:ascii="Verdana" w:hAnsi="Verdana"/>
          <w:b/>
          <w:i/>
          <w:iCs/>
          <w:sz w:val="20"/>
          <w:szCs w:val="20"/>
        </w:rPr>
      </w:pPr>
      <w:r w:rsidRPr="00CD6230">
        <w:rPr>
          <w:rFonts w:ascii="Verdana" w:hAnsi="Verdana"/>
          <w:b/>
          <w:i/>
          <w:iCs/>
          <w:sz w:val="20"/>
          <w:szCs w:val="20"/>
        </w:rPr>
        <w:t>Personal Data</w:t>
      </w:r>
    </w:p>
    <w:p w14:paraId="3F27F898"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may only process a data subject’s personal data if one of the following </w:t>
      </w:r>
      <w:r>
        <w:rPr>
          <w:rFonts w:ascii="Verdana" w:hAnsi="Verdana"/>
          <w:bCs/>
          <w:sz w:val="20"/>
          <w:szCs w:val="20"/>
        </w:rPr>
        <w:t xml:space="preserve">fair processing </w:t>
      </w:r>
      <w:r w:rsidRPr="00551782">
        <w:rPr>
          <w:rFonts w:ascii="Verdana" w:hAnsi="Verdana"/>
          <w:bCs/>
          <w:sz w:val="20"/>
          <w:szCs w:val="20"/>
        </w:rPr>
        <w:t>conditions are met: -</w:t>
      </w:r>
    </w:p>
    <w:p w14:paraId="7B78B1B6" w14:textId="77777777" w:rsidR="006A15FA" w:rsidRPr="00551782" w:rsidRDefault="006A15FA" w:rsidP="00106697">
      <w:pPr>
        <w:numPr>
          <w:ilvl w:val="0"/>
          <w:numId w:val="10"/>
        </w:numPr>
        <w:ind w:left="993" w:hanging="426"/>
        <w:jc w:val="both"/>
        <w:rPr>
          <w:rFonts w:ascii="Verdana" w:hAnsi="Verdana"/>
          <w:bCs/>
          <w:sz w:val="20"/>
          <w:szCs w:val="20"/>
        </w:rPr>
      </w:pPr>
      <w:r w:rsidRPr="00551782">
        <w:rPr>
          <w:rFonts w:ascii="Verdana" w:hAnsi="Verdana"/>
          <w:bCs/>
          <w:sz w:val="20"/>
          <w:szCs w:val="20"/>
        </w:rPr>
        <w:t>The data subject has given their consent;</w:t>
      </w:r>
    </w:p>
    <w:p w14:paraId="604692CB" w14:textId="77777777" w:rsidR="006A15FA" w:rsidRPr="00551782" w:rsidRDefault="006A15FA" w:rsidP="00106697">
      <w:pPr>
        <w:numPr>
          <w:ilvl w:val="0"/>
          <w:numId w:val="10"/>
        </w:numPr>
        <w:ind w:left="993" w:hanging="426"/>
        <w:jc w:val="both"/>
        <w:rPr>
          <w:rFonts w:ascii="Verdana" w:hAnsi="Verdana"/>
          <w:bCs/>
          <w:sz w:val="20"/>
          <w:szCs w:val="20"/>
        </w:rPr>
      </w:pPr>
      <w:r w:rsidRPr="00551782">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551782" w:rsidRDefault="006A15FA" w:rsidP="00106697">
      <w:pPr>
        <w:numPr>
          <w:ilvl w:val="0"/>
          <w:numId w:val="10"/>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0842DD07" w14:textId="77777777" w:rsidR="006A15FA" w:rsidRPr="00551782" w:rsidRDefault="006A15FA" w:rsidP="00106697">
      <w:pPr>
        <w:numPr>
          <w:ilvl w:val="0"/>
          <w:numId w:val="10"/>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0825FAC9" w14:textId="77777777" w:rsidR="006A15FA" w:rsidRPr="00551782" w:rsidRDefault="006A15FA" w:rsidP="00106697">
      <w:pPr>
        <w:numPr>
          <w:ilvl w:val="0"/>
          <w:numId w:val="10"/>
        </w:numPr>
        <w:ind w:left="993" w:hanging="426"/>
        <w:jc w:val="both"/>
        <w:rPr>
          <w:rFonts w:ascii="Verdana" w:hAnsi="Verdana"/>
          <w:bCs/>
          <w:sz w:val="20"/>
          <w:szCs w:val="20"/>
        </w:rPr>
      </w:pPr>
      <w:r w:rsidRPr="00551782">
        <w:rPr>
          <w:rFonts w:ascii="Verdana" w:hAnsi="Verdana"/>
          <w:bCs/>
          <w:sz w:val="20"/>
          <w:szCs w:val="20"/>
        </w:rPr>
        <w:t>To perform a task in the public interest or in order to carry out official functions as authorised by law;</w:t>
      </w:r>
    </w:p>
    <w:p w14:paraId="3412AF10" w14:textId="77777777" w:rsidR="006A15FA" w:rsidRPr="00551782" w:rsidRDefault="006A15FA" w:rsidP="00106697">
      <w:pPr>
        <w:numPr>
          <w:ilvl w:val="0"/>
          <w:numId w:val="10"/>
        </w:numPr>
        <w:ind w:left="993" w:hanging="426"/>
        <w:jc w:val="both"/>
        <w:rPr>
          <w:rFonts w:ascii="Verdana" w:hAnsi="Verdana"/>
          <w:bCs/>
          <w:sz w:val="20"/>
          <w:szCs w:val="20"/>
        </w:rPr>
      </w:pPr>
      <w:r w:rsidRPr="00551782">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Default="00CD6230" w:rsidP="00106697">
      <w:pPr>
        <w:jc w:val="both"/>
        <w:rPr>
          <w:rFonts w:ascii="Verdana" w:hAnsi="Verdana"/>
          <w:b/>
          <w:i/>
          <w:iCs/>
          <w:sz w:val="20"/>
          <w:szCs w:val="20"/>
        </w:rPr>
      </w:pPr>
    </w:p>
    <w:p w14:paraId="4BD2BB93" w14:textId="70C15C88" w:rsidR="006A15FA" w:rsidRPr="00CD6230" w:rsidRDefault="006A15FA" w:rsidP="00106697">
      <w:pPr>
        <w:jc w:val="both"/>
        <w:rPr>
          <w:rFonts w:ascii="Verdana" w:hAnsi="Verdana"/>
          <w:b/>
          <w:i/>
          <w:iCs/>
          <w:sz w:val="20"/>
          <w:szCs w:val="20"/>
        </w:rPr>
      </w:pPr>
      <w:r w:rsidRPr="00CD6230">
        <w:rPr>
          <w:rFonts w:ascii="Verdana" w:hAnsi="Verdana"/>
          <w:b/>
          <w:i/>
          <w:iCs/>
          <w:sz w:val="20"/>
          <w:szCs w:val="20"/>
        </w:rPr>
        <w:t>Special Category Data</w:t>
      </w:r>
    </w:p>
    <w:p w14:paraId="6E72CA2B"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may only process special category data if they are entitled to process personal data (using </w:t>
      </w:r>
      <w:r>
        <w:rPr>
          <w:rFonts w:ascii="Verdana" w:hAnsi="Verdana"/>
          <w:bCs/>
          <w:sz w:val="20"/>
          <w:szCs w:val="20"/>
        </w:rPr>
        <w:t xml:space="preserve">one of </w:t>
      </w:r>
      <w:r w:rsidRPr="00551782">
        <w:rPr>
          <w:rFonts w:ascii="Verdana" w:hAnsi="Verdana"/>
          <w:bCs/>
          <w:sz w:val="20"/>
          <w:szCs w:val="20"/>
        </w:rPr>
        <w:t xml:space="preserve">the fair processing conditions above) </w:t>
      </w:r>
      <w:r w:rsidRPr="00551782">
        <w:rPr>
          <w:rFonts w:ascii="Verdana" w:hAnsi="Verdana"/>
          <w:bCs/>
          <w:sz w:val="20"/>
          <w:szCs w:val="20"/>
          <w:u w:val="single"/>
        </w:rPr>
        <w:t>AND</w:t>
      </w:r>
      <w:r w:rsidRPr="00551782">
        <w:rPr>
          <w:rFonts w:ascii="Verdana" w:hAnsi="Verdana"/>
          <w:bCs/>
          <w:sz w:val="20"/>
          <w:szCs w:val="20"/>
        </w:rPr>
        <w:t xml:space="preserve"> one of the following conditions are met: -</w:t>
      </w:r>
    </w:p>
    <w:p w14:paraId="44C2D6AC"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The data subject has given their explicit consent;</w:t>
      </w:r>
    </w:p>
    <w:p w14:paraId="01B2527D"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lastRenderedPageBreak/>
        <w:t xml:space="preserve">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w:t>
      </w:r>
      <w:proofErr w:type="gramStart"/>
      <w:r w:rsidRPr="00551782">
        <w:rPr>
          <w:rFonts w:ascii="Verdana" w:hAnsi="Verdana"/>
          <w:bCs/>
          <w:sz w:val="20"/>
          <w:szCs w:val="20"/>
        </w:rPr>
        <w:t>making adjustments</w:t>
      </w:r>
      <w:proofErr w:type="gramEnd"/>
      <w:r w:rsidRPr="00551782">
        <w:rPr>
          <w:rFonts w:ascii="Verdana" w:hAnsi="Verdana"/>
          <w:bCs/>
          <w:sz w:val="20"/>
          <w:szCs w:val="20"/>
        </w:rPr>
        <w:t xml:space="preserve"> for the same, arranging private health care insurance and providing contractual sick pay;</w:t>
      </w:r>
    </w:p>
    <w:p w14:paraId="31133C42"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To protect the data subject’s vital interests;</w:t>
      </w:r>
    </w:p>
    <w:p w14:paraId="49FB8852"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To meet our legal compliance obligations (other than a contractual obligation);</w:t>
      </w:r>
    </w:p>
    <w:p w14:paraId="51A98230"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Where the data has been made public by the data subject;</w:t>
      </w:r>
    </w:p>
    <w:p w14:paraId="6EF44174"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To perform a task in the substantial public interest or in order to carry out official functions as authorised by law;</w:t>
      </w:r>
    </w:p>
    <w:p w14:paraId="2B7FED10"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Where it is necessary for reasons of public interest in the area of public health;</w:t>
      </w:r>
    </w:p>
    <w:p w14:paraId="1C65F385" w14:textId="77777777" w:rsidR="006A15FA" w:rsidRPr="00551782" w:rsidRDefault="006A15FA" w:rsidP="00106697">
      <w:pPr>
        <w:numPr>
          <w:ilvl w:val="0"/>
          <w:numId w:val="11"/>
        </w:numPr>
        <w:ind w:left="993" w:hanging="426"/>
        <w:jc w:val="both"/>
        <w:rPr>
          <w:rFonts w:ascii="Verdana" w:hAnsi="Verdana"/>
          <w:bCs/>
          <w:sz w:val="20"/>
          <w:szCs w:val="20"/>
        </w:rPr>
      </w:pPr>
      <w:r w:rsidRPr="00551782">
        <w:rPr>
          <w:rFonts w:ascii="Verdana" w:hAnsi="Verdana"/>
          <w:bCs/>
          <w:sz w:val="20"/>
          <w:szCs w:val="20"/>
        </w:rPr>
        <w:t>The processing i</w:t>
      </w:r>
      <w:r>
        <w:rPr>
          <w:rFonts w:ascii="Verdana" w:hAnsi="Verdana"/>
          <w:bCs/>
          <w:sz w:val="20"/>
          <w:szCs w:val="20"/>
        </w:rPr>
        <w:t>s</w:t>
      </w:r>
      <w:r w:rsidRPr="00551782">
        <w:rPr>
          <w:rFonts w:ascii="Verdana" w:hAnsi="Verdana"/>
          <w:bCs/>
          <w:sz w:val="20"/>
          <w:szCs w:val="20"/>
        </w:rPr>
        <w:t xml:space="preserve"> necessary for archiving, statistical or research purposes.</w:t>
      </w:r>
    </w:p>
    <w:p w14:paraId="0E3BF0BD"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The School identifies and documents the legal grounds being relied upon for each processing activity.</w:t>
      </w:r>
    </w:p>
    <w:p w14:paraId="7FD6DBF6" w14:textId="77777777" w:rsidR="00CD6230" w:rsidRDefault="00CD6230" w:rsidP="00106697">
      <w:pPr>
        <w:jc w:val="both"/>
        <w:rPr>
          <w:rFonts w:ascii="Verdana" w:hAnsi="Verdana"/>
          <w:b/>
          <w:i/>
          <w:iCs/>
          <w:sz w:val="20"/>
          <w:szCs w:val="20"/>
        </w:rPr>
      </w:pPr>
    </w:p>
    <w:p w14:paraId="2C8F37B6" w14:textId="2B15D69C" w:rsidR="006A15FA" w:rsidRPr="00CD6230" w:rsidRDefault="006A15FA" w:rsidP="00106697">
      <w:pPr>
        <w:jc w:val="both"/>
        <w:rPr>
          <w:rFonts w:ascii="Verdana" w:hAnsi="Verdana"/>
          <w:b/>
          <w:i/>
          <w:iCs/>
          <w:sz w:val="20"/>
          <w:szCs w:val="20"/>
        </w:rPr>
      </w:pPr>
      <w:r w:rsidRPr="00CD6230">
        <w:rPr>
          <w:rFonts w:ascii="Verdana" w:hAnsi="Verdana"/>
          <w:b/>
          <w:i/>
          <w:iCs/>
          <w:sz w:val="20"/>
          <w:szCs w:val="20"/>
        </w:rPr>
        <w:t>Consent</w:t>
      </w:r>
    </w:p>
    <w:p w14:paraId="0D590BAD"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Where the School relies on consent as a fair condition for processing (as set out above), it will adhere to the requirements set out in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w:t>
      </w:r>
    </w:p>
    <w:p w14:paraId="2C21950F"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1F60368B"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If explicit consent is required, the School will normally seek another legal basis to process that data. However</w:t>
      </w:r>
      <w:r>
        <w:rPr>
          <w:rFonts w:ascii="Verdana" w:hAnsi="Verdana"/>
          <w:bCs/>
          <w:sz w:val="20"/>
          <w:szCs w:val="20"/>
        </w:rPr>
        <w:t>,</w:t>
      </w:r>
      <w:r w:rsidRPr="00551782">
        <w:rPr>
          <w:rFonts w:ascii="Verdana" w:hAnsi="Verdana"/>
          <w:bCs/>
          <w:sz w:val="20"/>
          <w:szCs w:val="20"/>
        </w:rPr>
        <w:t xml:space="preserve"> if explicit consent is require</w:t>
      </w:r>
      <w:r>
        <w:rPr>
          <w:rFonts w:ascii="Verdana" w:hAnsi="Verdana"/>
          <w:bCs/>
          <w:sz w:val="20"/>
          <w:szCs w:val="20"/>
        </w:rPr>
        <w:t>d,</w:t>
      </w:r>
      <w:r w:rsidRPr="00551782">
        <w:rPr>
          <w:rFonts w:ascii="Verdana" w:hAnsi="Verdana"/>
          <w:bCs/>
          <w:sz w:val="20"/>
          <w:szCs w:val="20"/>
        </w:rPr>
        <w:t xml:space="preserve"> the data subject will be provided with full information in order to provide explicit consent.</w:t>
      </w:r>
    </w:p>
    <w:p w14:paraId="7EAE84E7"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will keep records of consents obtained in order to demonstrate compliance with consent requirements under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w:t>
      </w:r>
    </w:p>
    <w:p w14:paraId="082D9AAA" w14:textId="734B6105" w:rsidR="006A15FA" w:rsidRPr="00551782" w:rsidRDefault="006A15FA" w:rsidP="00106697">
      <w:pPr>
        <w:jc w:val="both"/>
        <w:rPr>
          <w:rFonts w:ascii="Verdana" w:hAnsi="Verdana"/>
          <w:b/>
          <w:bCs/>
          <w:sz w:val="20"/>
          <w:szCs w:val="20"/>
        </w:rPr>
      </w:pPr>
      <w:r>
        <w:rPr>
          <w:rFonts w:ascii="Verdana" w:hAnsi="Verdana"/>
          <w:b/>
          <w:bCs/>
          <w:sz w:val="20"/>
          <w:szCs w:val="20"/>
        </w:rPr>
        <w:lastRenderedPageBreak/>
        <w:t xml:space="preserve">Principle 2: </w:t>
      </w:r>
      <w:r w:rsidRPr="00551782">
        <w:rPr>
          <w:rFonts w:ascii="Verdana" w:hAnsi="Verdana"/>
          <w:b/>
          <w:bCs/>
          <w:sz w:val="20"/>
          <w:szCs w:val="20"/>
        </w:rPr>
        <w:t>Personal data must be collected only for specified, explicit and legitimate purposes</w:t>
      </w:r>
    </w:p>
    <w:p w14:paraId="58933244"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Personal data will not be processed in any matter that is incompatible with the legitimate purposes.</w:t>
      </w:r>
    </w:p>
    <w:p w14:paraId="21FC319F"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Default="00CD6230" w:rsidP="00106697">
      <w:pPr>
        <w:jc w:val="both"/>
        <w:rPr>
          <w:rFonts w:ascii="Verdana" w:hAnsi="Verdana"/>
          <w:b/>
          <w:bCs/>
          <w:sz w:val="20"/>
          <w:szCs w:val="20"/>
        </w:rPr>
      </w:pPr>
    </w:p>
    <w:p w14:paraId="63086F36" w14:textId="3D16645F" w:rsidR="006A15FA" w:rsidRPr="00551782" w:rsidRDefault="006A15FA" w:rsidP="00106697">
      <w:pPr>
        <w:jc w:val="both"/>
        <w:rPr>
          <w:rFonts w:ascii="Verdana" w:hAnsi="Verdana"/>
          <w:b/>
          <w:bCs/>
          <w:sz w:val="20"/>
          <w:szCs w:val="20"/>
        </w:rPr>
      </w:pPr>
      <w:r>
        <w:rPr>
          <w:rFonts w:ascii="Verdana" w:hAnsi="Verdana"/>
          <w:b/>
          <w:bCs/>
          <w:sz w:val="20"/>
          <w:szCs w:val="20"/>
        </w:rPr>
        <w:t xml:space="preserve">Principle 3: </w:t>
      </w:r>
      <w:r w:rsidRPr="00551782">
        <w:rPr>
          <w:rFonts w:ascii="Verdana" w:hAnsi="Verdana"/>
          <w:b/>
          <w:bCs/>
          <w:sz w:val="20"/>
          <w:szCs w:val="20"/>
        </w:rPr>
        <w:t>Personal data must be adequate, relevant and limited to what is necessary in relation to the purposes for which it is processed</w:t>
      </w:r>
    </w:p>
    <w:p w14:paraId="559F4B46"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The School will only process personal data when our obligations and duties require us to. We will not collect excessive data and ensure any personal data collected is adequate and relevant for the intended purposes.</w:t>
      </w:r>
    </w:p>
    <w:p w14:paraId="5B17A268" w14:textId="02C0A94A"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When personal data is no longer needed for specified purposes, the School shall delete or anonymise the data. </w:t>
      </w:r>
      <w:r w:rsidRPr="00D551DD">
        <w:rPr>
          <w:rFonts w:ascii="Verdana" w:hAnsi="Verdana"/>
          <w:bCs/>
          <w:sz w:val="20"/>
          <w:szCs w:val="20"/>
        </w:rPr>
        <w:t>Please refer to the School’s Data Retention Policy for further guidanc</w:t>
      </w:r>
      <w:r w:rsidR="00D551DD" w:rsidRPr="00D551DD">
        <w:rPr>
          <w:rFonts w:ascii="Verdana" w:hAnsi="Verdana"/>
          <w:bCs/>
          <w:sz w:val="20"/>
          <w:szCs w:val="20"/>
        </w:rPr>
        <w:t>e.</w:t>
      </w:r>
      <w:r w:rsidR="00D551DD">
        <w:rPr>
          <w:rFonts w:ascii="Verdana" w:hAnsi="Verdana"/>
          <w:bCs/>
          <w:color w:val="5B9BD5" w:themeColor="accent1"/>
          <w:sz w:val="20"/>
          <w:szCs w:val="20"/>
        </w:rPr>
        <w:t xml:space="preserve"> </w:t>
      </w:r>
      <w:r w:rsidR="00D551DD" w:rsidRPr="00551782">
        <w:rPr>
          <w:rFonts w:ascii="Verdana" w:hAnsi="Verdana"/>
          <w:bCs/>
          <w:sz w:val="20"/>
          <w:szCs w:val="20"/>
        </w:rPr>
        <w:t xml:space="preserve"> </w:t>
      </w:r>
    </w:p>
    <w:p w14:paraId="324E6849" w14:textId="77777777" w:rsidR="00CD6230" w:rsidRDefault="00CD6230" w:rsidP="00106697">
      <w:pPr>
        <w:jc w:val="both"/>
        <w:rPr>
          <w:rFonts w:ascii="Verdana" w:hAnsi="Verdana"/>
          <w:b/>
          <w:bCs/>
          <w:sz w:val="20"/>
          <w:szCs w:val="20"/>
        </w:rPr>
      </w:pPr>
    </w:p>
    <w:p w14:paraId="34BE51CA" w14:textId="12B7DAB7" w:rsidR="006A15FA" w:rsidRPr="00551782" w:rsidRDefault="006A15FA" w:rsidP="00106697">
      <w:pPr>
        <w:jc w:val="both"/>
        <w:rPr>
          <w:rFonts w:ascii="Verdana" w:hAnsi="Verdana"/>
          <w:b/>
          <w:bCs/>
          <w:sz w:val="20"/>
          <w:szCs w:val="20"/>
        </w:rPr>
      </w:pPr>
      <w:r>
        <w:rPr>
          <w:rFonts w:ascii="Verdana" w:hAnsi="Verdana"/>
          <w:b/>
          <w:bCs/>
          <w:sz w:val="20"/>
          <w:szCs w:val="20"/>
        </w:rPr>
        <w:t xml:space="preserve">Principle 4: </w:t>
      </w:r>
      <w:r w:rsidRPr="00551782">
        <w:rPr>
          <w:rFonts w:ascii="Verdana" w:hAnsi="Verdana"/>
          <w:b/>
          <w:bCs/>
          <w:sz w:val="20"/>
          <w:szCs w:val="20"/>
        </w:rPr>
        <w:t>Personal data must be accurate and, where necessary, kept up to date</w:t>
      </w:r>
    </w:p>
    <w:p w14:paraId="04547C57"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Default="00CD6230" w:rsidP="00106697">
      <w:pPr>
        <w:jc w:val="both"/>
        <w:rPr>
          <w:rFonts w:ascii="Verdana" w:hAnsi="Verdana"/>
          <w:b/>
          <w:bCs/>
          <w:sz w:val="20"/>
          <w:szCs w:val="20"/>
        </w:rPr>
      </w:pPr>
    </w:p>
    <w:p w14:paraId="10F409CF" w14:textId="05038F24" w:rsidR="006A15FA" w:rsidRPr="00551782" w:rsidRDefault="006A15FA" w:rsidP="00106697">
      <w:pPr>
        <w:jc w:val="both"/>
        <w:rPr>
          <w:rFonts w:ascii="Verdana" w:hAnsi="Verdana"/>
          <w:b/>
          <w:bCs/>
          <w:sz w:val="20"/>
          <w:szCs w:val="20"/>
        </w:rPr>
      </w:pPr>
      <w:r>
        <w:rPr>
          <w:rFonts w:ascii="Verdana" w:hAnsi="Verdana"/>
          <w:b/>
          <w:bCs/>
          <w:sz w:val="20"/>
          <w:szCs w:val="20"/>
        </w:rPr>
        <w:t xml:space="preserve">Principle 5: </w:t>
      </w:r>
      <w:r w:rsidRPr="00551782">
        <w:rPr>
          <w:rFonts w:ascii="Verdana" w:hAnsi="Verdana"/>
          <w:b/>
          <w:bCs/>
          <w:sz w:val="20"/>
          <w:szCs w:val="20"/>
        </w:rPr>
        <w:t>Personal data must not be kept in a form which permits identification of data subjects for longer than is necessary for the purposes for which the data is processed</w:t>
      </w:r>
    </w:p>
    <w:p w14:paraId="7D2915B9"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Please refer to the School’s Retention Policy for further details about how the School retains and removes data.</w:t>
      </w:r>
    </w:p>
    <w:p w14:paraId="1D997ED5" w14:textId="77777777" w:rsidR="00CD6230" w:rsidRDefault="00CD6230" w:rsidP="00106697">
      <w:pPr>
        <w:jc w:val="both"/>
        <w:rPr>
          <w:rFonts w:ascii="Verdana" w:hAnsi="Verdana"/>
          <w:b/>
          <w:bCs/>
          <w:sz w:val="20"/>
          <w:szCs w:val="20"/>
        </w:rPr>
      </w:pPr>
      <w:r>
        <w:rPr>
          <w:rFonts w:ascii="Verdana" w:hAnsi="Verdana"/>
          <w:b/>
          <w:bCs/>
          <w:sz w:val="20"/>
          <w:szCs w:val="20"/>
        </w:rPr>
        <w:br w:type="page"/>
      </w:r>
    </w:p>
    <w:p w14:paraId="2273C8F1" w14:textId="618099CF" w:rsidR="006A15FA" w:rsidRPr="00551782" w:rsidRDefault="006A15FA" w:rsidP="00106697">
      <w:pPr>
        <w:jc w:val="both"/>
        <w:rPr>
          <w:rFonts w:ascii="Verdana" w:hAnsi="Verdana"/>
          <w:b/>
          <w:bCs/>
          <w:sz w:val="20"/>
          <w:szCs w:val="20"/>
        </w:rPr>
      </w:pPr>
      <w:r>
        <w:rPr>
          <w:rFonts w:ascii="Verdana" w:hAnsi="Verdana"/>
          <w:b/>
          <w:bCs/>
          <w:sz w:val="20"/>
          <w:szCs w:val="20"/>
        </w:rPr>
        <w:lastRenderedPageBreak/>
        <w:t xml:space="preserve">Principle 6: </w:t>
      </w:r>
      <w:r w:rsidRPr="00551782">
        <w:rPr>
          <w:rFonts w:ascii="Verdana" w:hAnsi="Verdana"/>
          <w:b/>
          <w:bCs/>
          <w:sz w:val="20"/>
          <w:szCs w:val="20"/>
        </w:rPr>
        <w:t>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551782" w:rsidRDefault="006A15FA" w:rsidP="00106697">
      <w:pPr>
        <w:jc w:val="both"/>
        <w:rPr>
          <w:rFonts w:ascii="Verdana" w:hAnsi="Verdana"/>
          <w:bCs/>
          <w:sz w:val="20"/>
          <w:szCs w:val="20"/>
        </w:rPr>
      </w:pPr>
      <w:r>
        <w:rPr>
          <w:rFonts w:ascii="Verdana" w:hAnsi="Verdana"/>
          <w:bCs/>
          <w:sz w:val="20"/>
          <w:szCs w:val="20"/>
        </w:rPr>
        <w:t>In order to assure the protection of all data being processed, t</w:t>
      </w:r>
      <w:r w:rsidRPr="00551782">
        <w:rPr>
          <w:rFonts w:ascii="Verdana" w:hAnsi="Verdana"/>
          <w:bCs/>
          <w:sz w:val="20"/>
          <w:szCs w:val="20"/>
        </w:rPr>
        <w:t>he School will develop, implement and maintain reasonable safeguard and security measures. This includes using measures such as: -</w:t>
      </w:r>
    </w:p>
    <w:p w14:paraId="7AB60F55" w14:textId="77777777" w:rsidR="006A15FA" w:rsidRPr="00551782" w:rsidRDefault="006A15FA" w:rsidP="00106697">
      <w:pPr>
        <w:numPr>
          <w:ilvl w:val="0"/>
          <w:numId w:val="13"/>
        </w:numPr>
        <w:ind w:left="993" w:hanging="426"/>
        <w:jc w:val="both"/>
        <w:rPr>
          <w:rFonts w:ascii="Verdana" w:hAnsi="Verdana"/>
          <w:bCs/>
          <w:sz w:val="20"/>
          <w:szCs w:val="20"/>
        </w:rPr>
      </w:pPr>
      <w:r w:rsidRPr="00551782">
        <w:rPr>
          <w:rFonts w:ascii="Verdana" w:hAnsi="Verdana"/>
          <w:bCs/>
          <w:sz w:val="20"/>
          <w:szCs w:val="20"/>
        </w:rPr>
        <w:t xml:space="preserve">Encryption; </w:t>
      </w:r>
    </w:p>
    <w:p w14:paraId="35772717" w14:textId="77777777" w:rsidR="006A15FA" w:rsidRPr="00551782" w:rsidRDefault="006A15FA" w:rsidP="00106697">
      <w:pPr>
        <w:numPr>
          <w:ilvl w:val="0"/>
          <w:numId w:val="13"/>
        </w:numPr>
        <w:ind w:left="993" w:hanging="426"/>
        <w:jc w:val="both"/>
        <w:rPr>
          <w:rFonts w:ascii="Verdana" w:hAnsi="Verdana"/>
          <w:bCs/>
          <w:sz w:val="20"/>
          <w:szCs w:val="20"/>
        </w:rPr>
      </w:pPr>
      <w:r w:rsidRPr="00551782">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551782" w:rsidRDefault="006A15FA" w:rsidP="00106697">
      <w:pPr>
        <w:numPr>
          <w:ilvl w:val="0"/>
          <w:numId w:val="13"/>
        </w:numPr>
        <w:ind w:left="993" w:hanging="426"/>
        <w:jc w:val="both"/>
        <w:rPr>
          <w:rFonts w:ascii="Verdana" w:hAnsi="Verdana"/>
          <w:bCs/>
          <w:sz w:val="20"/>
          <w:szCs w:val="20"/>
        </w:rPr>
      </w:pPr>
      <w:r w:rsidRPr="00551782">
        <w:rPr>
          <w:rFonts w:ascii="Verdana" w:hAnsi="Verdana"/>
          <w:bCs/>
          <w:sz w:val="20"/>
          <w:szCs w:val="20"/>
        </w:rPr>
        <w:t>Ensuring authorised access</w:t>
      </w:r>
      <w:r>
        <w:rPr>
          <w:rFonts w:ascii="Verdana" w:hAnsi="Verdana"/>
          <w:bCs/>
          <w:sz w:val="20"/>
          <w:szCs w:val="20"/>
        </w:rPr>
        <w:t xml:space="preserve"> on both hard copy and electronic files</w:t>
      </w:r>
      <w:r w:rsidRPr="00551782">
        <w:rPr>
          <w:rFonts w:ascii="Verdana" w:hAnsi="Verdana"/>
          <w:bCs/>
          <w:sz w:val="20"/>
          <w:szCs w:val="20"/>
        </w:rPr>
        <w:t xml:space="preserve"> (i.e. that only people who have a need to know the personal data are authorised to access it);</w:t>
      </w:r>
    </w:p>
    <w:p w14:paraId="66950B5A" w14:textId="77777777" w:rsidR="006A15FA" w:rsidRPr="00551782" w:rsidRDefault="006A15FA" w:rsidP="00106697">
      <w:pPr>
        <w:numPr>
          <w:ilvl w:val="0"/>
          <w:numId w:val="13"/>
        </w:numPr>
        <w:ind w:left="993" w:hanging="426"/>
        <w:jc w:val="both"/>
        <w:rPr>
          <w:rFonts w:ascii="Verdana" w:hAnsi="Verdana"/>
          <w:bCs/>
          <w:sz w:val="20"/>
          <w:szCs w:val="20"/>
        </w:rPr>
      </w:pPr>
      <w:r w:rsidRPr="00551782">
        <w:rPr>
          <w:rFonts w:ascii="Verdana" w:hAnsi="Verdana"/>
          <w:bCs/>
          <w:sz w:val="20"/>
          <w:szCs w:val="20"/>
        </w:rPr>
        <w:t>Adhering to confidentiality principles;</w:t>
      </w:r>
    </w:p>
    <w:p w14:paraId="7EE16591" w14:textId="77777777" w:rsidR="006A15FA" w:rsidRPr="00551782" w:rsidRDefault="006A15FA" w:rsidP="00106697">
      <w:pPr>
        <w:numPr>
          <w:ilvl w:val="0"/>
          <w:numId w:val="13"/>
        </w:numPr>
        <w:ind w:left="993" w:hanging="426"/>
        <w:jc w:val="both"/>
        <w:rPr>
          <w:rFonts w:ascii="Verdana" w:hAnsi="Verdana"/>
          <w:bCs/>
          <w:sz w:val="20"/>
          <w:szCs w:val="20"/>
        </w:rPr>
      </w:pPr>
      <w:r w:rsidRPr="00551782">
        <w:rPr>
          <w:rFonts w:ascii="Verdana" w:hAnsi="Verdana"/>
          <w:bCs/>
          <w:sz w:val="20"/>
          <w:szCs w:val="20"/>
        </w:rPr>
        <w:t>Ensuring personal data is accurate and suitable for the process for which it is processed.</w:t>
      </w:r>
    </w:p>
    <w:p w14:paraId="28025EC4"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4664FB9F" w14:textId="4F76DC38" w:rsidR="00CD6230" w:rsidRPr="00D551DD" w:rsidRDefault="006A15FA" w:rsidP="00106697">
      <w:pPr>
        <w:jc w:val="both"/>
        <w:rPr>
          <w:rFonts w:ascii="Verdana" w:hAnsi="Verdana"/>
          <w:bCs/>
          <w:sz w:val="20"/>
          <w:szCs w:val="20"/>
        </w:rPr>
      </w:pPr>
      <w:r w:rsidRPr="00551782">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37C94BA9" w14:textId="150A477B" w:rsidR="006A15FA" w:rsidRPr="00CD6230" w:rsidRDefault="006A15FA" w:rsidP="00106697">
      <w:pPr>
        <w:jc w:val="both"/>
        <w:rPr>
          <w:rFonts w:ascii="Verdana" w:hAnsi="Verdana"/>
          <w:b/>
          <w:bCs/>
          <w:i/>
          <w:iCs/>
          <w:sz w:val="20"/>
          <w:szCs w:val="20"/>
        </w:rPr>
      </w:pPr>
      <w:r w:rsidRPr="00CD6230">
        <w:rPr>
          <w:rFonts w:ascii="Verdana" w:hAnsi="Verdana"/>
          <w:b/>
          <w:bCs/>
          <w:i/>
          <w:iCs/>
          <w:sz w:val="20"/>
          <w:szCs w:val="20"/>
        </w:rPr>
        <w:t>Sharing Personal Data</w:t>
      </w:r>
    </w:p>
    <w:p w14:paraId="40686E8E" w14:textId="77777777" w:rsidR="006A15FA" w:rsidRPr="000C3ACF" w:rsidRDefault="006A15FA" w:rsidP="00106697">
      <w:pPr>
        <w:jc w:val="both"/>
        <w:rPr>
          <w:rFonts w:ascii="Verdana" w:hAnsi="Verdana"/>
          <w:bCs/>
          <w:sz w:val="20"/>
          <w:szCs w:val="20"/>
        </w:rPr>
      </w:pPr>
      <w:r w:rsidRPr="00551782">
        <w:rPr>
          <w:rFonts w:ascii="Verdana" w:hAnsi="Verdana"/>
          <w:bCs/>
          <w:sz w:val="20"/>
          <w:szCs w:val="20"/>
        </w:rPr>
        <w:t xml:space="preserve">The School will generally not share personal data with third parties unless certain safeguards and contractual arrangements have been put in place. </w:t>
      </w:r>
      <w:r w:rsidRPr="000C3ACF">
        <w:rPr>
          <w:rFonts w:ascii="Verdana" w:hAnsi="Verdana"/>
          <w:bCs/>
          <w:sz w:val="20"/>
          <w:szCs w:val="20"/>
        </w:rPr>
        <w:t>The following points will be considered:</w:t>
      </w:r>
    </w:p>
    <w:p w14:paraId="01662777" w14:textId="77777777" w:rsidR="006A15FA" w:rsidRDefault="006A15FA" w:rsidP="00106697">
      <w:pPr>
        <w:pStyle w:val="ListParagraph"/>
        <w:numPr>
          <w:ilvl w:val="0"/>
          <w:numId w:val="36"/>
        </w:numPr>
        <w:jc w:val="both"/>
        <w:rPr>
          <w:rFonts w:ascii="Verdana" w:hAnsi="Verdana"/>
          <w:bCs/>
          <w:sz w:val="20"/>
          <w:szCs w:val="20"/>
        </w:rPr>
      </w:pPr>
      <w:r w:rsidRPr="000C3ACF">
        <w:rPr>
          <w:rFonts w:ascii="Verdana" w:hAnsi="Verdana"/>
          <w:bCs/>
          <w:sz w:val="20"/>
          <w:szCs w:val="20"/>
        </w:rPr>
        <w:t>Whether the third party has a need to know the information for the purposes of providing the contracted services;</w:t>
      </w:r>
    </w:p>
    <w:p w14:paraId="4704A698" w14:textId="77777777" w:rsidR="006A15FA" w:rsidRDefault="006A15FA" w:rsidP="00106697">
      <w:pPr>
        <w:pStyle w:val="ListParagraph"/>
        <w:numPr>
          <w:ilvl w:val="0"/>
          <w:numId w:val="36"/>
        </w:numPr>
        <w:jc w:val="both"/>
        <w:rPr>
          <w:rFonts w:ascii="Verdana" w:hAnsi="Verdana"/>
          <w:bCs/>
          <w:sz w:val="20"/>
          <w:szCs w:val="20"/>
        </w:rPr>
      </w:pPr>
      <w:r w:rsidRPr="000C3AC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Default="006A15FA" w:rsidP="00106697">
      <w:pPr>
        <w:pStyle w:val="ListParagraph"/>
        <w:numPr>
          <w:ilvl w:val="0"/>
          <w:numId w:val="36"/>
        </w:numPr>
        <w:jc w:val="both"/>
        <w:rPr>
          <w:rFonts w:ascii="Verdana" w:hAnsi="Verdana"/>
          <w:bCs/>
          <w:sz w:val="20"/>
          <w:szCs w:val="20"/>
        </w:rPr>
      </w:pPr>
      <w:r w:rsidRPr="000C3AC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Default="006A15FA" w:rsidP="00106697">
      <w:pPr>
        <w:pStyle w:val="ListParagraph"/>
        <w:numPr>
          <w:ilvl w:val="0"/>
          <w:numId w:val="36"/>
        </w:numPr>
        <w:jc w:val="both"/>
        <w:rPr>
          <w:rFonts w:ascii="Verdana" w:hAnsi="Verdana"/>
          <w:bCs/>
          <w:sz w:val="20"/>
          <w:szCs w:val="20"/>
        </w:rPr>
      </w:pPr>
      <w:r w:rsidRPr="000C3ACF">
        <w:rPr>
          <w:rFonts w:ascii="Verdana" w:hAnsi="Verdana"/>
          <w:bCs/>
          <w:sz w:val="20"/>
          <w:szCs w:val="20"/>
        </w:rPr>
        <w:t>Whether the transfer complies with any applicable cross border transfer restrictions; and</w:t>
      </w:r>
    </w:p>
    <w:p w14:paraId="40661EDD" w14:textId="77777777" w:rsidR="006A15FA" w:rsidRPr="00CB2949" w:rsidRDefault="006A15FA" w:rsidP="00106697">
      <w:pPr>
        <w:pStyle w:val="ListParagraph"/>
        <w:numPr>
          <w:ilvl w:val="0"/>
          <w:numId w:val="36"/>
        </w:numPr>
        <w:jc w:val="both"/>
        <w:rPr>
          <w:rFonts w:ascii="Verdana" w:hAnsi="Verdana"/>
          <w:bCs/>
          <w:sz w:val="20"/>
          <w:szCs w:val="20"/>
        </w:rPr>
      </w:pPr>
      <w:r w:rsidRPr="000C3ACF">
        <w:rPr>
          <w:rFonts w:ascii="Verdana" w:hAnsi="Verdana"/>
          <w:bCs/>
          <w:sz w:val="20"/>
          <w:szCs w:val="20"/>
        </w:rPr>
        <w:t xml:space="preserve">Whether a fully executed written contract that contains UK </w:t>
      </w:r>
      <w:proofErr w:type="spellStart"/>
      <w:r w:rsidRPr="000C3ACF">
        <w:rPr>
          <w:rFonts w:ascii="Verdana" w:hAnsi="Verdana"/>
          <w:bCs/>
          <w:sz w:val="20"/>
          <w:szCs w:val="20"/>
        </w:rPr>
        <w:t>GDPR</w:t>
      </w:r>
      <w:proofErr w:type="spellEnd"/>
      <w:r w:rsidRPr="000C3ACF">
        <w:rPr>
          <w:rFonts w:ascii="Verdana" w:hAnsi="Verdana"/>
          <w:bCs/>
          <w:sz w:val="20"/>
          <w:szCs w:val="20"/>
        </w:rPr>
        <w:t xml:space="preserve"> approved third party clauses has been obtained. </w:t>
      </w:r>
    </w:p>
    <w:p w14:paraId="28BAE82B" w14:textId="77777777" w:rsidR="006A15FA" w:rsidRPr="00CB2949" w:rsidRDefault="006A15FA" w:rsidP="00106697">
      <w:pPr>
        <w:jc w:val="both"/>
        <w:rPr>
          <w:rFonts w:ascii="Verdana" w:hAnsi="Verdana"/>
          <w:bCs/>
          <w:sz w:val="20"/>
          <w:szCs w:val="20"/>
        </w:rPr>
      </w:pPr>
      <w:r w:rsidRPr="00CB2949">
        <w:rPr>
          <w:rFonts w:ascii="Verdana" w:hAnsi="Verdana"/>
          <w:bCs/>
          <w:sz w:val="20"/>
          <w:szCs w:val="20"/>
        </w:rPr>
        <w:t xml:space="preserve">There may be circumstances where the School is required either by law or in the best interests of our pupils, parents or staff to pass information onto external authorities, for example, the Local Authority, Ofsted or the department of health. These authorities are </w:t>
      </w:r>
      <w:r w:rsidRPr="00CB2949">
        <w:rPr>
          <w:rFonts w:ascii="Verdana" w:hAnsi="Verdana"/>
          <w:bCs/>
          <w:sz w:val="20"/>
          <w:szCs w:val="20"/>
        </w:rPr>
        <w:lastRenderedPageBreak/>
        <w:t>up to date with data protection law and have their own policies relating to the protection of any data that they receive or collect.</w:t>
      </w:r>
    </w:p>
    <w:p w14:paraId="256971F8" w14:textId="77777777" w:rsidR="006A15FA" w:rsidRPr="00551782" w:rsidRDefault="006A15FA" w:rsidP="00106697">
      <w:pPr>
        <w:jc w:val="both"/>
        <w:rPr>
          <w:rFonts w:ascii="Verdana" w:hAnsi="Verdana"/>
          <w:bCs/>
          <w:sz w:val="20"/>
          <w:szCs w:val="20"/>
        </w:rPr>
      </w:pPr>
      <w:r>
        <w:rPr>
          <w:rFonts w:ascii="Verdana" w:hAnsi="Verdana"/>
          <w:bCs/>
          <w:sz w:val="20"/>
          <w:szCs w:val="20"/>
        </w:rPr>
        <w:t>The intention to share data relating to individuals to an organisation outside of the School shall be clearly defined within written notifications i</w:t>
      </w:r>
      <w:r w:rsidRPr="002D01DE">
        <w:rPr>
          <w:rFonts w:ascii="Verdana" w:hAnsi="Verdana"/>
          <w:bCs/>
          <w:sz w:val="20"/>
          <w:szCs w:val="20"/>
        </w:rPr>
        <w:t>ncluding details and the basis for sharing the data.</w:t>
      </w:r>
    </w:p>
    <w:p w14:paraId="37ECDDEB" w14:textId="77777777" w:rsidR="00CD6230" w:rsidRDefault="00CD6230" w:rsidP="00106697">
      <w:pPr>
        <w:jc w:val="both"/>
        <w:rPr>
          <w:rFonts w:ascii="Verdana" w:hAnsi="Verdana"/>
          <w:b/>
          <w:bCs/>
          <w:i/>
          <w:iCs/>
          <w:sz w:val="20"/>
          <w:szCs w:val="20"/>
        </w:rPr>
      </w:pPr>
    </w:p>
    <w:p w14:paraId="59460159" w14:textId="39637784" w:rsidR="006A15FA" w:rsidRPr="00CD6230" w:rsidRDefault="006A15FA" w:rsidP="00106697">
      <w:pPr>
        <w:jc w:val="both"/>
        <w:rPr>
          <w:rFonts w:ascii="Verdana" w:hAnsi="Verdana"/>
          <w:b/>
          <w:bCs/>
          <w:i/>
          <w:iCs/>
          <w:sz w:val="20"/>
          <w:szCs w:val="20"/>
        </w:rPr>
      </w:pPr>
      <w:r w:rsidRPr="00CD6230">
        <w:rPr>
          <w:rFonts w:ascii="Verdana" w:hAnsi="Verdana"/>
          <w:b/>
          <w:bCs/>
          <w:i/>
          <w:iCs/>
          <w:sz w:val="20"/>
          <w:szCs w:val="20"/>
        </w:rPr>
        <w:t>Transfer of Data Outside the European Economic Area (EEA)</w:t>
      </w:r>
    </w:p>
    <w:p w14:paraId="6DAE8D65"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 xml:space="preserve"> restricts data transfers to countries outside the EEA in order to ensure that the level of data protection afforded to individuals by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 xml:space="preserve"> is not undermined.</w:t>
      </w:r>
    </w:p>
    <w:p w14:paraId="5C734244" w14:textId="77777777" w:rsidR="006A15FA" w:rsidRDefault="006A15FA" w:rsidP="00106697">
      <w:pPr>
        <w:jc w:val="both"/>
        <w:rPr>
          <w:rFonts w:ascii="Verdana" w:hAnsi="Verdana"/>
          <w:bCs/>
          <w:sz w:val="20"/>
          <w:szCs w:val="20"/>
        </w:rPr>
      </w:pPr>
      <w:r w:rsidRPr="00551782">
        <w:rPr>
          <w:rFonts w:ascii="Verdana" w:hAnsi="Verdana"/>
          <w:bCs/>
          <w:sz w:val="20"/>
          <w:szCs w:val="20"/>
        </w:rPr>
        <w:t xml:space="preserve">The School will not transfer data to another country outside of the EEA without appropriate safeguards being in place and in compliance with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 xml:space="preserve">.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Default="00CD6230" w:rsidP="00106697">
      <w:pPr>
        <w:jc w:val="both"/>
        <w:rPr>
          <w:rFonts w:ascii="Verdana" w:hAnsi="Verdana"/>
          <w:b/>
          <w:bCs/>
          <w:i/>
          <w:iCs/>
          <w:sz w:val="20"/>
          <w:szCs w:val="20"/>
        </w:rPr>
      </w:pPr>
    </w:p>
    <w:p w14:paraId="4CC21E2B" w14:textId="51A00808" w:rsidR="006A15FA" w:rsidRPr="00CD6230" w:rsidRDefault="006A15FA" w:rsidP="00106697">
      <w:pPr>
        <w:jc w:val="both"/>
        <w:rPr>
          <w:rFonts w:ascii="Verdana" w:hAnsi="Verdana"/>
          <w:b/>
          <w:bCs/>
          <w:i/>
          <w:iCs/>
          <w:sz w:val="20"/>
          <w:szCs w:val="20"/>
        </w:rPr>
      </w:pPr>
      <w:r w:rsidRPr="00CD6230">
        <w:rPr>
          <w:rFonts w:ascii="Verdana" w:hAnsi="Verdana"/>
          <w:b/>
          <w:bCs/>
          <w:i/>
          <w:iCs/>
          <w:sz w:val="20"/>
          <w:szCs w:val="20"/>
        </w:rPr>
        <w:t xml:space="preserve">Transfer of Data Outside the UK </w:t>
      </w:r>
    </w:p>
    <w:p w14:paraId="04A9D310" w14:textId="0BC61A91" w:rsidR="00CD6230" w:rsidRDefault="006A15FA" w:rsidP="00106697">
      <w:pPr>
        <w:spacing w:after="0" w:line="240" w:lineRule="auto"/>
        <w:jc w:val="both"/>
        <w:rPr>
          <w:rFonts w:ascii="Verdana" w:eastAsia="Times New Roman" w:hAnsi="Verdana" w:cs="Arial"/>
          <w:sz w:val="20"/>
          <w:szCs w:val="20"/>
          <w:lang w:eastAsia="en-GB"/>
        </w:rPr>
      </w:pPr>
      <w:r w:rsidRPr="001F3A3F">
        <w:rPr>
          <w:rFonts w:ascii="Verdana" w:eastAsia="Times New Roman" w:hAnsi="Verdana" w:cs="Arial"/>
          <w:sz w:val="20"/>
          <w:szCs w:val="20"/>
          <w:lang w:eastAsia="en-GB"/>
        </w:rPr>
        <w:t xml:space="preserve">The </w:t>
      </w:r>
      <w:r>
        <w:rPr>
          <w:rFonts w:ascii="Verdana" w:eastAsia="Times New Roman" w:hAnsi="Verdana" w:cs="Arial"/>
          <w:sz w:val="20"/>
          <w:szCs w:val="20"/>
          <w:lang w:eastAsia="en-GB"/>
        </w:rPr>
        <w:t>School</w:t>
      </w:r>
      <w:r w:rsidRPr="001F3A3F">
        <w:rPr>
          <w:rFonts w:ascii="Verdana" w:eastAsia="Times New Roman" w:hAnsi="Verdana" w:cs="Arial"/>
          <w:sz w:val="20"/>
          <w:szCs w:val="20"/>
          <w:lang w:eastAsia="en-GB"/>
        </w:rPr>
        <w:t xml:space="preserve"> may transfer personal information outside the UK and/or to international organisations on the basis that the country, territory or organisation is designated as having an adequate level of protection</w:t>
      </w:r>
      <w:r>
        <w:rPr>
          <w:rFonts w:ascii="Verdana" w:eastAsia="Times New Roman" w:hAnsi="Verdana" w:cs="Arial"/>
          <w:sz w:val="20"/>
          <w:szCs w:val="20"/>
          <w:lang w:eastAsia="en-GB"/>
        </w:rPr>
        <w:t>. A</w:t>
      </w:r>
      <w:r w:rsidRPr="008E599D">
        <w:rPr>
          <w:rFonts w:ascii="Verdana" w:eastAsia="Times New Roman" w:hAnsi="Verdana" w:cs="Arial"/>
          <w:sz w:val="20"/>
          <w:szCs w:val="20"/>
          <w:lang w:eastAsia="en-GB"/>
        </w:rPr>
        <w:t>lternatively, the organisation receiving the information has provided adequate safeguards by way of binding corporate rules, Standard Contractual Clauses or compliance with an approved code of conduct.</w:t>
      </w:r>
    </w:p>
    <w:p w14:paraId="5A1FF72A" w14:textId="77777777" w:rsidR="004353E5" w:rsidRDefault="004353E5" w:rsidP="00106697">
      <w:pPr>
        <w:spacing w:after="0" w:line="240" w:lineRule="auto"/>
        <w:jc w:val="both"/>
        <w:rPr>
          <w:rFonts w:ascii="Verdana" w:eastAsia="Times New Roman" w:hAnsi="Verdana" w:cs="Arial"/>
          <w:sz w:val="20"/>
          <w:szCs w:val="20"/>
          <w:lang w:eastAsia="en-GB"/>
        </w:rPr>
      </w:pPr>
    </w:p>
    <w:p w14:paraId="6F612075" w14:textId="1438DFD1" w:rsidR="004353E5" w:rsidRPr="005A7421" w:rsidRDefault="005A7421" w:rsidP="005A7421">
      <w:pPr>
        <w:jc w:val="both"/>
        <w:rPr>
          <w:rFonts w:ascii="Verdana" w:hAnsi="Verdana"/>
          <w:b/>
          <w:bCs/>
          <w:color w:val="000000" w:themeColor="text1"/>
          <w:sz w:val="24"/>
          <w:szCs w:val="24"/>
          <w:u w:val="single"/>
        </w:rPr>
      </w:pPr>
      <w:r w:rsidRPr="005A7421">
        <w:rPr>
          <w:rFonts w:ascii="Verdana" w:hAnsi="Verdana"/>
          <w:b/>
          <w:bCs/>
          <w:color w:val="000000" w:themeColor="text1"/>
          <w:sz w:val="24"/>
          <w:szCs w:val="24"/>
          <w:u w:val="single"/>
        </w:rPr>
        <w:t>Section 3 – Data Subject’s Rights and Requests</w:t>
      </w:r>
    </w:p>
    <w:p w14:paraId="022C9DB7" w14:textId="77777777" w:rsidR="004353E5" w:rsidRDefault="004353E5" w:rsidP="00106697">
      <w:pPr>
        <w:spacing w:after="0" w:line="240" w:lineRule="auto"/>
        <w:jc w:val="both"/>
        <w:rPr>
          <w:rFonts w:ascii="Verdana" w:hAnsi="Verdana"/>
          <w:bCs/>
          <w:sz w:val="20"/>
          <w:szCs w:val="20"/>
        </w:rPr>
      </w:pPr>
    </w:p>
    <w:p w14:paraId="144DA961" w14:textId="7C2713B9" w:rsidR="006A15FA" w:rsidRPr="00CD6230" w:rsidRDefault="006A15FA" w:rsidP="00106697">
      <w:pPr>
        <w:spacing w:after="0" w:line="240" w:lineRule="auto"/>
        <w:jc w:val="both"/>
        <w:rPr>
          <w:rFonts w:ascii="Verdana" w:eastAsia="Times New Roman" w:hAnsi="Verdana" w:cs="Arial"/>
          <w:sz w:val="20"/>
          <w:szCs w:val="20"/>
          <w:lang w:eastAsia="en-GB"/>
        </w:rPr>
      </w:pPr>
      <w:r w:rsidRPr="00551782">
        <w:rPr>
          <w:rFonts w:ascii="Verdana" w:hAnsi="Verdana"/>
          <w:bCs/>
          <w:sz w:val="20"/>
          <w:szCs w:val="20"/>
        </w:rPr>
        <w:t>Personal data must be made available to data subject</w:t>
      </w:r>
      <w:r>
        <w:rPr>
          <w:rFonts w:ascii="Verdana" w:hAnsi="Verdana"/>
          <w:bCs/>
          <w:sz w:val="20"/>
          <w:szCs w:val="20"/>
        </w:rPr>
        <w:t>s as set out within this policy</w:t>
      </w:r>
      <w:r w:rsidRPr="00551782">
        <w:rPr>
          <w:rFonts w:ascii="Verdana" w:hAnsi="Verdana"/>
          <w:bCs/>
          <w:sz w:val="20"/>
          <w:szCs w:val="20"/>
        </w:rPr>
        <w:t xml:space="preserve"> and data subjects must be allowed to exercise certain rights in relation to their personal data.</w:t>
      </w:r>
    </w:p>
    <w:p w14:paraId="02679FB2"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The rights data subjects have in relation to how the School handle their personal data are set out below: -</w:t>
      </w:r>
    </w:p>
    <w:p w14:paraId="5C661EA5"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(Where consent is relied upon as a condition of processing) To withdraw consent to processing at any time;</w:t>
      </w:r>
    </w:p>
    <w:p w14:paraId="54B27583"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Receive certain information about the School’s processing activities;</w:t>
      </w:r>
    </w:p>
    <w:p w14:paraId="5D52FDB4"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Request access to their personal data that we hold</w:t>
      </w:r>
      <w:r>
        <w:rPr>
          <w:rFonts w:ascii="Verdana" w:hAnsi="Verdana"/>
          <w:bCs/>
          <w:sz w:val="20"/>
          <w:szCs w:val="20"/>
        </w:rPr>
        <w:t xml:space="preserve"> (see “Subject Access Requests” at Appendix 1)</w:t>
      </w:r>
      <w:r w:rsidRPr="00551782">
        <w:rPr>
          <w:rFonts w:ascii="Verdana" w:hAnsi="Verdana"/>
          <w:bCs/>
          <w:sz w:val="20"/>
          <w:szCs w:val="20"/>
        </w:rPr>
        <w:t>;</w:t>
      </w:r>
    </w:p>
    <w:p w14:paraId="53DBB76F"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Prevent our use of their personal data for marketing purposes;</w:t>
      </w:r>
    </w:p>
    <w:p w14:paraId="2F18FD62"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Restrict processing in specific circumstances;</w:t>
      </w:r>
    </w:p>
    <w:p w14:paraId="3A12F3C7"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Challenge processing which has been justified on the basis of our legitimate interests or in the public interest;</w:t>
      </w:r>
    </w:p>
    <w:p w14:paraId="041EE041"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lastRenderedPageBreak/>
        <w:t>Request a copy of an agreement under which personal data is transferred outside of the EEA;</w:t>
      </w:r>
    </w:p>
    <w:p w14:paraId="2F8DD19D"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Object to decisions based solely on automated processing;</w:t>
      </w:r>
    </w:p>
    <w:p w14:paraId="6EAF501F"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Prevent processing that is likely to cause damage or distress to the data subject or anyone else;</w:t>
      </w:r>
    </w:p>
    <w:p w14:paraId="56A1982A"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Be notified of a personal data breach which is likely to result in high risk to their rights and freedoms;</w:t>
      </w:r>
    </w:p>
    <w:p w14:paraId="10577A79" w14:textId="77777777"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Make a complaint to the supervisory authority; and</w:t>
      </w:r>
    </w:p>
    <w:p w14:paraId="07022710" w14:textId="11564FB6" w:rsidR="006A15FA" w:rsidRPr="00551782" w:rsidRDefault="006A15FA" w:rsidP="00106697">
      <w:pPr>
        <w:numPr>
          <w:ilvl w:val="2"/>
          <w:numId w:val="5"/>
        </w:numPr>
        <w:ind w:left="993" w:hanging="426"/>
        <w:jc w:val="both"/>
        <w:rPr>
          <w:rFonts w:ascii="Verdana" w:hAnsi="Verdana"/>
          <w:bCs/>
          <w:sz w:val="20"/>
          <w:szCs w:val="20"/>
        </w:rPr>
      </w:pPr>
      <w:r w:rsidRPr="00551782">
        <w:rPr>
          <w:rFonts w:ascii="Verdana" w:hAnsi="Verdana"/>
          <w:bCs/>
          <w:sz w:val="20"/>
          <w:szCs w:val="20"/>
        </w:rPr>
        <w:t xml:space="preserve">In limited circumstances, receive or ask for their personal data to be transferred to a third party in a structured, commonly used and </w:t>
      </w:r>
      <w:r w:rsidR="00AB5ACB" w:rsidRPr="00551782">
        <w:rPr>
          <w:rFonts w:ascii="Verdana" w:hAnsi="Verdana"/>
          <w:bCs/>
          <w:sz w:val="20"/>
          <w:szCs w:val="20"/>
        </w:rPr>
        <w:t>machine-readable</w:t>
      </w:r>
      <w:r w:rsidRPr="00551782">
        <w:rPr>
          <w:rFonts w:ascii="Verdana" w:hAnsi="Verdana"/>
          <w:bCs/>
          <w:sz w:val="20"/>
          <w:szCs w:val="20"/>
        </w:rPr>
        <w:t xml:space="preserve"> format.</w:t>
      </w:r>
    </w:p>
    <w:p w14:paraId="78A13FA4" w14:textId="77777777" w:rsidR="006A15FA" w:rsidRPr="00DB60BB" w:rsidRDefault="006A15FA" w:rsidP="00106697">
      <w:pPr>
        <w:jc w:val="both"/>
        <w:rPr>
          <w:rFonts w:ascii="Verdana" w:hAnsi="Verdana"/>
          <w:bCs/>
          <w:sz w:val="20"/>
          <w:szCs w:val="20"/>
        </w:rPr>
      </w:pPr>
      <w:r w:rsidRPr="00551782">
        <w:rPr>
          <w:rFonts w:ascii="Verdana" w:hAnsi="Verdana"/>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Default="00CD6230" w:rsidP="00106697">
      <w:pPr>
        <w:jc w:val="both"/>
        <w:rPr>
          <w:rFonts w:ascii="Verdana" w:hAnsi="Verdana"/>
          <w:b/>
          <w:sz w:val="20"/>
          <w:szCs w:val="20"/>
        </w:rPr>
      </w:pPr>
    </w:p>
    <w:p w14:paraId="5D136492" w14:textId="0212CCCE" w:rsidR="006A15FA" w:rsidRPr="00CD6230" w:rsidRDefault="006A15FA" w:rsidP="00106697">
      <w:pPr>
        <w:jc w:val="both"/>
        <w:rPr>
          <w:rFonts w:ascii="Verdana" w:hAnsi="Verdana"/>
          <w:b/>
          <w:i/>
          <w:iCs/>
          <w:sz w:val="20"/>
          <w:szCs w:val="20"/>
        </w:rPr>
      </w:pPr>
      <w:r w:rsidRPr="00CD6230">
        <w:rPr>
          <w:rFonts w:ascii="Verdana" w:hAnsi="Verdana"/>
          <w:b/>
          <w:i/>
          <w:iCs/>
          <w:sz w:val="20"/>
          <w:szCs w:val="20"/>
        </w:rPr>
        <w:t>Direct Marketing</w:t>
      </w:r>
    </w:p>
    <w:p w14:paraId="4C0627C1" w14:textId="77777777" w:rsidR="006A15FA" w:rsidRPr="00551782" w:rsidRDefault="006A15FA" w:rsidP="00106697">
      <w:pPr>
        <w:jc w:val="both"/>
        <w:rPr>
          <w:rFonts w:ascii="Verdana" w:hAnsi="Verdana"/>
          <w:sz w:val="20"/>
          <w:szCs w:val="20"/>
        </w:rPr>
      </w:pPr>
      <w:r w:rsidRPr="00551782">
        <w:rPr>
          <w:rFonts w:ascii="Verdana" w:hAnsi="Verdana"/>
          <w:sz w:val="20"/>
          <w:szCs w:val="20"/>
        </w:rPr>
        <w:t>The School are subject to certain rules and privacy laws when marketing. For example</w:t>
      </w:r>
      <w:r>
        <w:rPr>
          <w:rFonts w:ascii="Verdana" w:hAnsi="Verdana"/>
          <w:sz w:val="20"/>
          <w:szCs w:val="20"/>
        </w:rPr>
        <w:t>,</w:t>
      </w:r>
      <w:r w:rsidRPr="00551782">
        <w:rPr>
          <w:rFonts w:ascii="Verdana" w:hAnsi="Verdana"/>
          <w:sz w:val="20"/>
          <w:szCs w:val="20"/>
        </w:rPr>
        <w:t xml:space="preserve"> a data subject’s prior consent will be required for electronic direct marketing (for example, by email, text or automated calls). </w:t>
      </w:r>
    </w:p>
    <w:p w14:paraId="232FF47A" w14:textId="27A93CB8" w:rsidR="006A15FA" w:rsidRDefault="006A15FA" w:rsidP="00106697">
      <w:pPr>
        <w:jc w:val="both"/>
        <w:rPr>
          <w:rFonts w:ascii="Verdana" w:hAnsi="Verdana"/>
          <w:sz w:val="20"/>
          <w:szCs w:val="20"/>
        </w:rPr>
      </w:pPr>
      <w:r w:rsidRPr="00551782">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r>
        <w:rPr>
          <w:rFonts w:ascii="Verdana" w:hAnsi="Verdana"/>
          <w:sz w:val="20"/>
          <w:szCs w:val="20"/>
        </w:rPr>
        <w:t>.</w:t>
      </w:r>
    </w:p>
    <w:p w14:paraId="228B35EA" w14:textId="77777777" w:rsidR="00CD6230" w:rsidRPr="00CD6230" w:rsidRDefault="00CD6230" w:rsidP="00106697">
      <w:pPr>
        <w:jc w:val="both"/>
        <w:rPr>
          <w:rFonts w:ascii="Verdana" w:hAnsi="Verdana"/>
          <w:i/>
          <w:iCs/>
          <w:sz w:val="20"/>
          <w:szCs w:val="20"/>
        </w:rPr>
      </w:pPr>
    </w:p>
    <w:p w14:paraId="01C2AC3D" w14:textId="77777777" w:rsidR="006A15FA" w:rsidRPr="00CD6230" w:rsidRDefault="006A15FA" w:rsidP="00106697">
      <w:pPr>
        <w:jc w:val="both"/>
        <w:rPr>
          <w:rFonts w:ascii="Verdana" w:hAnsi="Verdana"/>
          <w:b/>
          <w:i/>
          <w:iCs/>
          <w:sz w:val="20"/>
          <w:szCs w:val="20"/>
        </w:rPr>
      </w:pPr>
      <w:r w:rsidRPr="00CD6230">
        <w:rPr>
          <w:rFonts w:ascii="Verdana" w:hAnsi="Verdana"/>
          <w:b/>
          <w:i/>
          <w:iCs/>
          <w:sz w:val="20"/>
          <w:szCs w:val="20"/>
        </w:rPr>
        <w:t>Employee Obligations</w:t>
      </w:r>
    </w:p>
    <w:p w14:paraId="24565151" w14:textId="77777777" w:rsidR="006A15FA" w:rsidRDefault="006A15FA" w:rsidP="00106697">
      <w:pPr>
        <w:jc w:val="both"/>
        <w:rPr>
          <w:rFonts w:ascii="Verdana" w:hAnsi="Verdana"/>
          <w:sz w:val="20"/>
          <w:szCs w:val="20"/>
        </w:rPr>
      </w:pPr>
      <w:r>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Default="006A15FA" w:rsidP="00106697">
      <w:pPr>
        <w:numPr>
          <w:ilvl w:val="0"/>
          <w:numId w:val="14"/>
        </w:numPr>
        <w:ind w:left="993" w:hanging="426"/>
        <w:jc w:val="both"/>
        <w:rPr>
          <w:rFonts w:ascii="Verdana" w:hAnsi="Verdana"/>
          <w:sz w:val="20"/>
          <w:szCs w:val="20"/>
        </w:rPr>
      </w:pPr>
      <w:r>
        <w:rPr>
          <w:rFonts w:ascii="Verdana" w:hAnsi="Verdana"/>
          <w:sz w:val="20"/>
          <w:szCs w:val="20"/>
        </w:rPr>
        <w:t>Only access the personal data that you have authority to access, and only for authorised purposes;</w:t>
      </w:r>
    </w:p>
    <w:p w14:paraId="5471D33F" w14:textId="77777777" w:rsidR="006A15FA" w:rsidRDefault="006A15FA" w:rsidP="00106697">
      <w:pPr>
        <w:numPr>
          <w:ilvl w:val="0"/>
          <w:numId w:val="14"/>
        </w:numPr>
        <w:ind w:left="993" w:hanging="426"/>
        <w:jc w:val="both"/>
        <w:rPr>
          <w:rFonts w:ascii="Verdana" w:hAnsi="Verdana"/>
          <w:sz w:val="20"/>
          <w:szCs w:val="20"/>
        </w:rPr>
      </w:pPr>
      <w:r>
        <w:rPr>
          <w:rFonts w:ascii="Verdana" w:hAnsi="Verdana"/>
          <w:sz w:val="20"/>
          <w:szCs w:val="20"/>
        </w:rPr>
        <w:t>Only allow others to access personal data if they have appropriate authorisation;</w:t>
      </w:r>
    </w:p>
    <w:p w14:paraId="2DC1F7CC" w14:textId="373CACF8" w:rsidR="006A15FA" w:rsidRDefault="006A15FA" w:rsidP="00106697">
      <w:pPr>
        <w:numPr>
          <w:ilvl w:val="0"/>
          <w:numId w:val="14"/>
        </w:numPr>
        <w:ind w:left="993" w:hanging="426"/>
        <w:jc w:val="both"/>
        <w:rPr>
          <w:rFonts w:ascii="Verdana" w:hAnsi="Verdana"/>
          <w:sz w:val="20"/>
          <w:szCs w:val="20"/>
        </w:rPr>
      </w:pPr>
      <w:r>
        <w:rPr>
          <w:rFonts w:ascii="Verdana" w:hAnsi="Verdana"/>
          <w:sz w:val="20"/>
          <w:szCs w:val="20"/>
        </w:rPr>
        <w:t xml:space="preserve">Keep personal data secure (for example, by complying with rules on access to school premises, computer access, password protection and secure file storage and destruction </w:t>
      </w:r>
    </w:p>
    <w:p w14:paraId="054C13C5" w14:textId="77777777" w:rsidR="006A15FA" w:rsidRDefault="006A15FA" w:rsidP="00106697">
      <w:pPr>
        <w:numPr>
          <w:ilvl w:val="0"/>
          <w:numId w:val="14"/>
        </w:numPr>
        <w:ind w:left="993" w:hanging="426"/>
        <w:jc w:val="both"/>
        <w:rPr>
          <w:rFonts w:ascii="Verdana" w:hAnsi="Verdana"/>
          <w:sz w:val="20"/>
          <w:szCs w:val="20"/>
        </w:rPr>
      </w:pPr>
      <w:r>
        <w:rPr>
          <w:rFonts w:ascii="Verdana" w:hAnsi="Verdana"/>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Default="006A15FA" w:rsidP="00106697">
      <w:pPr>
        <w:numPr>
          <w:ilvl w:val="0"/>
          <w:numId w:val="14"/>
        </w:numPr>
        <w:ind w:left="993" w:hanging="426"/>
        <w:jc w:val="both"/>
        <w:rPr>
          <w:rFonts w:ascii="Verdana" w:hAnsi="Verdana"/>
          <w:sz w:val="20"/>
          <w:szCs w:val="20"/>
        </w:rPr>
      </w:pPr>
      <w:r>
        <w:rPr>
          <w:rFonts w:ascii="Verdana" w:hAnsi="Verdana"/>
          <w:sz w:val="20"/>
          <w:szCs w:val="20"/>
        </w:rPr>
        <w:t>Not store personal information on local drives.</w:t>
      </w:r>
    </w:p>
    <w:p w14:paraId="317A98EB" w14:textId="77777777" w:rsidR="005A7421" w:rsidRDefault="005A7421" w:rsidP="005A7421">
      <w:pPr>
        <w:jc w:val="both"/>
        <w:rPr>
          <w:rFonts w:ascii="Verdana" w:hAnsi="Verdana"/>
          <w:b/>
          <w:bCs/>
          <w:color w:val="000000" w:themeColor="text1"/>
          <w:sz w:val="24"/>
          <w:szCs w:val="24"/>
          <w:u w:val="single"/>
        </w:rPr>
      </w:pPr>
    </w:p>
    <w:p w14:paraId="40E9CE06" w14:textId="4643C8C9" w:rsidR="004353E5" w:rsidRPr="005A7421" w:rsidRDefault="005A7421" w:rsidP="005A7421">
      <w:pPr>
        <w:jc w:val="both"/>
        <w:rPr>
          <w:rFonts w:ascii="Verdana" w:hAnsi="Verdana"/>
          <w:b/>
          <w:bCs/>
          <w:color w:val="000000" w:themeColor="text1"/>
          <w:sz w:val="24"/>
          <w:szCs w:val="24"/>
          <w:u w:val="single"/>
        </w:rPr>
      </w:pPr>
      <w:r w:rsidRPr="005A7421">
        <w:rPr>
          <w:rFonts w:ascii="Verdana" w:hAnsi="Verdana"/>
          <w:b/>
          <w:bCs/>
          <w:color w:val="000000" w:themeColor="text1"/>
          <w:sz w:val="24"/>
          <w:szCs w:val="24"/>
          <w:u w:val="single"/>
        </w:rPr>
        <w:lastRenderedPageBreak/>
        <w:t>Section 4 - Accountability</w:t>
      </w:r>
    </w:p>
    <w:p w14:paraId="2110A271" w14:textId="1C13DBF4" w:rsidR="006A15FA" w:rsidRPr="00E30CD4" w:rsidRDefault="006A15FA" w:rsidP="00106697">
      <w:pPr>
        <w:jc w:val="both"/>
        <w:rPr>
          <w:rFonts w:ascii="Verdana" w:hAnsi="Verdana"/>
          <w:sz w:val="20"/>
          <w:szCs w:val="20"/>
        </w:rPr>
      </w:pPr>
      <w:r w:rsidRPr="00E30CD4">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UK </w:t>
      </w:r>
      <w:proofErr w:type="spellStart"/>
      <w:r w:rsidRPr="00E30CD4">
        <w:rPr>
          <w:rFonts w:ascii="Verdana" w:hAnsi="Verdana"/>
          <w:bCs/>
          <w:sz w:val="20"/>
          <w:szCs w:val="20"/>
        </w:rPr>
        <w:t>GDPR</w:t>
      </w:r>
      <w:proofErr w:type="spellEnd"/>
      <w:r w:rsidRPr="00E30CD4">
        <w:rPr>
          <w:rFonts w:ascii="Verdana" w:hAnsi="Verdana"/>
          <w:bCs/>
          <w:sz w:val="20"/>
          <w:szCs w:val="20"/>
        </w:rPr>
        <w:t xml:space="preserve"> principles. </w:t>
      </w:r>
    </w:p>
    <w:p w14:paraId="163481A0"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have taken the following steps to ensure and document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 xml:space="preserve"> </w:t>
      </w:r>
      <w:proofErr w:type="gramStart"/>
      <w:r w:rsidRPr="00551782">
        <w:rPr>
          <w:rFonts w:ascii="Verdana" w:hAnsi="Verdana"/>
          <w:bCs/>
          <w:sz w:val="20"/>
          <w:szCs w:val="20"/>
        </w:rPr>
        <w:t>compliance:-</w:t>
      </w:r>
      <w:proofErr w:type="gramEnd"/>
    </w:p>
    <w:p w14:paraId="1DF055F9" w14:textId="77777777" w:rsidR="00106697" w:rsidRDefault="00106697" w:rsidP="00106697">
      <w:pPr>
        <w:jc w:val="both"/>
        <w:rPr>
          <w:rFonts w:ascii="Verdana" w:hAnsi="Verdana"/>
          <w:b/>
          <w:sz w:val="20"/>
          <w:szCs w:val="20"/>
        </w:rPr>
      </w:pPr>
    </w:p>
    <w:p w14:paraId="775D8FEB" w14:textId="0280B019" w:rsidR="006A15FA" w:rsidRPr="00551782" w:rsidRDefault="006A15FA" w:rsidP="00106697">
      <w:pPr>
        <w:jc w:val="both"/>
        <w:rPr>
          <w:rFonts w:ascii="Verdana" w:hAnsi="Verdana"/>
          <w:b/>
          <w:sz w:val="20"/>
          <w:szCs w:val="20"/>
        </w:rPr>
      </w:pPr>
      <w:r w:rsidRPr="00551782">
        <w:rPr>
          <w:rFonts w:ascii="Verdana" w:hAnsi="Verdana"/>
          <w:b/>
          <w:sz w:val="20"/>
          <w:szCs w:val="20"/>
        </w:rPr>
        <w:t>Data Protection Officer</w:t>
      </w:r>
      <w:r>
        <w:rPr>
          <w:rFonts w:ascii="Verdana" w:hAnsi="Verdana"/>
          <w:b/>
          <w:sz w:val="20"/>
          <w:szCs w:val="20"/>
        </w:rPr>
        <w:t xml:space="preserve"> (</w:t>
      </w:r>
      <w:proofErr w:type="spellStart"/>
      <w:r>
        <w:rPr>
          <w:rFonts w:ascii="Verdana" w:hAnsi="Verdana"/>
          <w:b/>
          <w:sz w:val="20"/>
          <w:szCs w:val="20"/>
        </w:rPr>
        <w:t>DPO</w:t>
      </w:r>
      <w:proofErr w:type="spellEnd"/>
      <w:r>
        <w:rPr>
          <w:rFonts w:ascii="Verdana" w:hAnsi="Verdana"/>
          <w:b/>
          <w:sz w:val="20"/>
          <w:szCs w:val="20"/>
        </w:rPr>
        <w:t>)</w:t>
      </w:r>
    </w:p>
    <w:p w14:paraId="5B671E6F" w14:textId="77777777" w:rsidR="006A15FA" w:rsidRPr="00551782" w:rsidRDefault="006A15FA" w:rsidP="00106697">
      <w:pPr>
        <w:jc w:val="both"/>
        <w:rPr>
          <w:rFonts w:ascii="Verdana" w:hAnsi="Verdana"/>
          <w:b/>
          <w:sz w:val="20"/>
          <w:szCs w:val="20"/>
          <w:u w:val="single"/>
        </w:rPr>
      </w:pPr>
      <w:r w:rsidRPr="00551782">
        <w:rPr>
          <w:rFonts w:ascii="Verdana" w:hAnsi="Verdana"/>
          <w:bCs/>
          <w:sz w:val="20"/>
          <w:szCs w:val="20"/>
        </w:rPr>
        <w:t>Please find below details of the School’s Data Protection Officer: -</w:t>
      </w:r>
    </w:p>
    <w:p w14:paraId="1E07701A" w14:textId="77777777" w:rsidR="006A15FA" w:rsidRPr="00656F44" w:rsidRDefault="006A15FA" w:rsidP="00106697">
      <w:pPr>
        <w:spacing w:after="0" w:line="240" w:lineRule="auto"/>
        <w:jc w:val="both"/>
        <w:rPr>
          <w:rFonts w:ascii="Verdana" w:eastAsia="Verdana" w:hAnsi="Verdana" w:cs="Verdana"/>
          <w:sz w:val="20"/>
          <w:szCs w:val="20"/>
        </w:rPr>
      </w:pPr>
      <w:r w:rsidRPr="00656F44">
        <w:rPr>
          <w:rFonts w:ascii="Verdana" w:eastAsia="Verdana" w:hAnsi="Verdana" w:cs="Verdana"/>
          <w:sz w:val="20"/>
          <w:szCs w:val="20"/>
        </w:rPr>
        <w:t>Data Protection Officer: Judicium Consulting Limited</w:t>
      </w:r>
    </w:p>
    <w:p w14:paraId="1E645EE1" w14:textId="77777777" w:rsidR="006A15FA" w:rsidRPr="00656F44" w:rsidRDefault="006A15FA" w:rsidP="00106697">
      <w:pPr>
        <w:spacing w:after="0" w:line="240" w:lineRule="auto"/>
        <w:jc w:val="both"/>
        <w:rPr>
          <w:rFonts w:ascii="Verdana" w:eastAsia="Verdana" w:hAnsi="Verdana" w:cs="Verdana"/>
          <w:sz w:val="20"/>
          <w:szCs w:val="20"/>
        </w:rPr>
      </w:pPr>
      <w:r w:rsidRPr="00656F44">
        <w:rPr>
          <w:rFonts w:ascii="Verdana" w:eastAsia="Verdana" w:hAnsi="Verdana" w:cs="Verdana"/>
          <w:sz w:val="20"/>
          <w:szCs w:val="20"/>
        </w:rPr>
        <w:t xml:space="preserve">Address: 72 Cannon Street, London, </w:t>
      </w:r>
      <w:proofErr w:type="spellStart"/>
      <w:r w:rsidRPr="00656F44">
        <w:rPr>
          <w:rFonts w:ascii="Verdana" w:eastAsia="Verdana" w:hAnsi="Verdana" w:cs="Verdana"/>
          <w:sz w:val="20"/>
          <w:szCs w:val="20"/>
        </w:rPr>
        <w:t>EC4N</w:t>
      </w:r>
      <w:proofErr w:type="spellEnd"/>
      <w:r w:rsidRPr="00656F44">
        <w:rPr>
          <w:rFonts w:ascii="Verdana" w:eastAsia="Verdana" w:hAnsi="Verdana" w:cs="Verdana"/>
          <w:sz w:val="20"/>
          <w:szCs w:val="20"/>
        </w:rPr>
        <w:t xml:space="preserve"> </w:t>
      </w:r>
      <w:proofErr w:type="spellStart"/>
      <w:r w:rsidRPr="00656F44">
        <w:rPr>
          <w:rFonts w:ascii="Verdana" w:eastAsia="Verdana" w:hAnsi="Verdana" w:cs="Verdana"/>
          <w:sz w:val="20"/>
          <w:szCs w:val="20"/>
        </w:rPr>
        <w:t>6AE</w:t>
      </w:r>
      <w:proofErr w:type="spellEnd"/>
    </w:p>
    <w:p w14:paraId="0B989184" w14:textId="77777777" w:rsidR="006A15FA" w:rsidRPr="00656F44" w:rsidRDefault="006A15FA" w:rsidP="00106697">
      <w:pPr>
        <w:spacing w:after="0" w:line="240" w:lineRule="auto"/>
        <w:jc w:val="both"/>
        <w:rPr>
          <w:rFonts w:ascii="Verdana" w:eastAsia="Verdana" w:hAnsi="Verdana" w:cs="Verdana"/>
          <w:sz w:val="20"/>
          <w:szCs w:val="20"/>
        </w:rPr>
      </w:pPr>
      <w:r w:rsidRPr="00656F44">
        <w:rPr>
          <w:rFonts w:ascii="Verdana" w:eastAsia="Verdana" w:hAnsi="Verdana" w:cs="Verdana"/>
          <w:sz w:val="20"/>
          <w:szCs w:val="20"/>
        </w:rPr>
        <w:t xml:space="preserve">Email: </w:t>
      </w:r>
      <w:hyperlink r:id="rId11" w:history="1">
        <w:r w:rsidRPr="00656F44">
          <w:rPr>
            <w:rFonts w:ascii="Verdana" w:eastAsia="Verdana" w:hAnsi="Verdana" w:cs="Verdana"/>
            <w:sz w:val="20"/>
            <w:szCs w:val="20"/>
          </w:rPr>
          <w:t>dataservices@judicium.com</w:t>
        </w:r>
      </w:hyperlink>
    </w:p>
    <w:p w14:paraId="77133C22" w14:textId="77777777" w:rsidR="006A15FA" w:rsidRPr="00656F44" w:rsidRDefault="006A15FA" w:rsidP="00106697">
      <w:pPr>
        <w:spacing w:after="0" w:line="240" w:lineRule="auto"/>
        <w:jc w:val="both"/>
        <w:rPr>
          <w:rFonts w:ascii="Verdana" w:eastAsia="Verdana" w:hAnsi="Verdana" w:cs="Verdana"/>
          <w:sz w:val="20"/>
          <w:szCs w:val="20"/>
        </w:rPr>
      </w:pPr>
      <w:r w:rsidRPr="00656F44">
        <w:rPr>
          <w:rFonts w:ascii="Verdana" w:eastAsia="Verdana" w:hAnsi="Verdana" w:cs="Verdana"/>
          <w:sz w:val="20"/>
          <w:szCs w:val="20"/>
        </w:rPr>
        <w:t>Web: www.judiciumeducation.co.uk</w:t>
      </w:r>
    </w:p>
    <w:p w14:paraId="37F6D39F" w14:textId="77777777" w:rsidR="006A15FA" w:rsidRPr="00656F44" w:rsidRDefault="006A15FA" w:rsidP="00106697">
      <w:pPr>
        <w:spacing w:after="0" w:line="240" w:lineRule="auto"/>
        <w:jc w:val="both"/>
        <w:rPr>
          <w:rFonts w:ascii="Verdana" w:eastAsia="Verdana" w:hAnsi="Verdana" w:cs="Verdana"/>
          <w:sz w:val="20"/>
          <w:szCs w:val="20"/>
        </w:rPr>
      </w:pPr>
      <w:r w:rsidRPr="00656F44">
        <w:rPr>
          <w:rFonts w:ascii="Verdana" w:eastAsia="Verdana" w:hAnsi="Verdana" w:cs="Verdana"/>
          <w:sz w:val="20"/>
          <w:szCs w:val="20"/>
        </w:rPr>
        <w:t>Telephone: 0203 326 9174</w:t>
      </w:r>
    </w:p>
    <w:p w14:paraId="13214A90" w14:textId="77777777" w:rsidR="006A15FA" w:rsidRPr="00656F44" w:rsidRDefault="006A15FA" w:rsidP="00106697">
      <w:pPr>
        <w:spacing w:after="0" w:line="240" w:lineRule="auto"/>
        <w:jc w:val="both"/>
        <w:rPr>
          <w:rFonts w:ascii="Verdana" w:eastAsia="Verdana" w:hAnsi="Verdana" w:cs="Verdana"/>
          <w:sz w:val="20"/>
          <w:szCs w:val="20"/>
        </w:rPr>
      </w:pPr>
      <w:r w:rsidRPr="00656F44">
        <w:rPr>
          <w:rFonts w:ascii="Verdana" w:eastAsia="Verdana" w:hAnsi="Verdana" w:cs="Verdana"/>
          <w:sz w:val="20"/>
          <w:szCs w:val="20"/>
        </w:rPr>
        <w:t xml:space="preserve">Lead Contact: Craig Stilwell </w:t>
      </w:r>
    </w:p>
    <w:p w14:paraId="7F363AF1" w14:textId="77777777" w:rsidR="006A15FA" w:rsidRPr="00486E78" w:rsidRDefault="006A15FA" w:rsidP="00106697">
      <w:pPr>
        <w:spacing w:after="0" w:line="240" w:lineRule="auto"/>
        <w:jc w:val="both"/>
        <w:rPr>
          <w:rFonts w:ascii="Verdana" w:eastAsia="Verdana" w:hAnsi="Verdana" w:cs="Verdana"/>
          <w:sz w:val="20"/>
          <w:szCs w:val="20"/>
        </w:rPr>
      </w:pPr>
    </w:p>
    <w:p w14:paraId="5E803E70" w14:textId="77777777" w:rsidR="006A15FA" w:rsidRPr="00551782" w:rsidRDefault="006A15FA" w:rsidP="00106697">
      <w:pPr>
        <w:jc w:val="both"/>
        <w:rPr>
          <w:rFonts w:ascii="Verdana" w:hAnsi="Verdana"/>
          <w:b/>
          <w:sz w:val="20"/>
          <w:szCs w:val="20"/>
          <w:u w:val="single"/>
        </w:rPr>
      </w:pPr>
      <w:r w:rsidRPr="00551782">
        <w:rPr>
          <w:rFonts w:ascii="Verdana" w:hAnsi="Verdana"/>
          <w:bCs/>
          <w:sz w:val="20"/>
          <w:szCs w:val="20"/>
        </w:rPr>
        <w:t xml:space="preserve">The </w:t>
      </w:r>
      <w:proofErr w:type="spellStart"/>
      <w:r>
        <w:rPr>
          <w:rFonts w:ascii="Verdana" w:hAnsi="Verdana"/>
          <w:bCs/>
          <w:sz w:val="20"/>
          <w:szCs w:val="20"/>
        </w:rPr>
        <w:t>DPO</w:t>
      </w:r>
      <w:proofErr w:type="spellEnd"/>
      <w:r w:rsidRPr="00551782">
        <w:rPr>
          <w:rFonts w:ascii="Verdana" w:hAnsi="Verdana"/>
          <w:bCs/>
          <w:sz w:val="20"/>
          <w:szCs w:val="20"/>
        </w:rPr>
        <w:t xml:space="preserve"> is responsible for overseeing this </w:t>
      </w:r>
      <w:r>
        <w:rPr>
          <w:rFonts w:ascii="Verdana" w:hAnsi="Verdana"/>
          <w:bCs/>
          <w:sz w:val="20"/>
          <w:szCs w:val="20"/>
        </w:rPr>
        <w:t>D</w:t>
      </w:r>
      <w:r w:rsidRPr="00551782">
        <w:rPr>
          <w:rFonts w:ascii="Verdana" w:hAnsi="Verdana"/>
          <w:bCs/>
          <w:sz w:val="20"/>
          <w:szCs w:val="20"/>
        </w:rPr>
        <w:t xml:space="preserve">ata </w:t>
      </w:r>
      <w:r>
        <w:rPr>
          <w:rFonts w:ascii="Verdana" w:hAnsi="Verdana"/>
          <w:bCs/>
          <w:sz w:val="20"/>
          <w:szCs w:val="20"/>
        </w:rPr>
        <w:t>P</w:t>
      </w:r>
      <w:r w:rsidRPr="00551782">
        <w:rPr>
          <w:rFonts w:ascii="Verdana" w:hAnsi="Verdana"/>
          <w:bCs/>
          <w:sz w:val="20"/>
          <w:szCs w:val="20"/>
        </w:rPr>
        <w:t xml:space="preserve">rotection </w:t>
      </w:r>
      <w:r>
        <w:rPr>
          <w:rFonts w:ascii="Verdana" w:hAnsi="Verdana"/>
          <w:bCs/>
          <w:sz w:val="20"/>
          <w:szCs w:val="20"/>
        </w:rPr>
        <w:t>P</w:t>
      </w:r>
      <w:r w:rsidRPr="00551782">
        <w:rPr>
          <w:rFonts w:ascii="Verdana" w:hAnsi="Verdana"/>
          <w:bCs/>
          <w:sz w:val="20"/>
          <w:szCs w:val="20"/>
        </w:rPr>
        <w:t xml:space="preserve">olicy and developing data-related policies and guidelines. </w:t>
      </w:r>
    </w:p>
    <w:p w14:paraId="78E83782"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Please contact the </w:t>
      </w:r>
      <w:proofErr w:type="spellStart"/>
      <w:r>
        <w:rPr>
          <w:rFonts w:ascii="Verdana" w:hAnsi="Verdana"/>
          <w:bCs/>
          <w:sz w:val="20"/>
          <w:szCs w:val="20"/>
        </w:rPr>
        <w:t>DPO</w:t>
      </w:r>
      <w:proofErr w:type="spellEnd"/>
      <w:r w:rsidRPr="00551782">
        <w:rPr>
          <w:rFonts w:ascii="Verdana" w:hAnsi="Verdana"/>
          <w:bCs/>
          <w:sz w:val="20"/>
          <w:szCs w:val="20"/>
        </w:rPr>
        <w:t xml:space="preserve"> with any questions about the operation of this Data Protection Policy or the</w:t>
      </w:r>
      <w:r>
        <w:rPr>
          <w:rFonts w:ascii="Verdana" w:hAnsi="Verdana"/>
          <w:bCs/>
          <w:sz w:val="20"/>
          <w:szCs w:val="20"/>
        </w:rPr>
        <w:t xml:space="preserve"> UK</w:t>
      </w:r>
      <w:r w:rsidRPr="00551782">
        <w:rPr>
          <w:rFonts w:ascii="Verdana" w:hAnsi="Verdana"/>
          <w:bCs/>
          <w:sz w:val="20"/>
          <w:szCs w:val="20"/>
        </w:rPr>
        <w:t xml:space="preserve"> </w:t>
      </w:r>
      <w:proofErr w:type="spellStart"/>
      <w:r w:rsidRPr="00551782">
        <w:rPr>
          <w:rFonts w:ascii="Verdana" w:hAnsi="Verdana"/>
          <w:bCs/>
          <w:sz w:val="20"/>
          <w:szCs w:val="20"/>
        </w:rPr>
        <w:t>GDPR</w:t>
      </w:r>
      <w:proofErr w:type="spellEnd"/>
      <w:r w:rsidRPr="00551782">
        <w:rPr>
          <w:rFonts w:ascii="Verdana" w:hAnsi="Verdana"/>
          <w:bCs/>
          <w:sz w:val="20"/>
          <w:szCs w:val="20"/>
        </w:rPr>
        <w:t xml:space="preserve"> or if you have any concerns that this policy is not being or has not been followed. In particular, you must always contact the </w:t>
      </w:r>
      <w:proofErr w:type="spellStart"/>
      <w:r>
        <w:rPr>
          <w:rFonts w:ascii="Verdana" w:hAnsi="Verdana"/>
          <w:bCs/>
          <w:sz w:val="20"/>
          <w:szCs w:val="20"/>
        </w:rPr>
        <w:t>DPO</w:t>
      </w:r>
      <w:proofErr w:type="spellEnd"/>
      <w:r w:rsidRPr="00551782">
        <w:rPr>
          <w:rFonts w:ascii="Verdana" w:hAnsi="Verdana"/>
          <w:bCs/>
          <w:sz w:val="20"/>
          <w:szCs w:val="20"/>
        </w:rPr>
        <w:t xml:space="preserve"> in the following circumstances: -</w:t>
      </w:r>
    </w:p>
    <w:p w14:paraId="7FA67AD9"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are unsure of the lawful basis being relied on by the School to process personal data;</w:t>
      </w:r>
    </w:p>
    <w:p w14:paraId="30C3C427"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need to rely on consent as a fair reason for processing (please see below the section on consent for further detail);</w:t>
      </w:r>
    </w:p>
    <w:p w14:paraId="6148E69B"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need to draft privacy notices or fair processing notices;</w:t>
      </w:r>
    </w:p>
    <w:p w14:paraId="44C3AB5D" w14:textId="2DC4743F"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 xml:space="preserve">If you are unsure about the retention periods for the personal data being processed </w:t>
      </w:r>
    </w:p>
    <w:p w14:paraId="2191ED92"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are unsure about what security measures need to be put in place to protect personal data;</w:t>
      </w:r>
    </w:p>
    <w:p w14:paraId="7653CB42" w14:textId="64AC59AB"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 xml:space="preserve">If there has been a personal data breach </w:t>
      </w:r>
    </w:p>
    <w:p w14:paraId="07A99F49"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 xml:space="preserve">If you are unsure on what basis to transfer personal data outside the </w:t>
      </w:r>
      <w:r>
        <w:rPr>
          <w:rFonts w:ascii="Verdana" w:hAnsi="Verdana"/>
          <w:bCs/>
          <w:sz w:val="20"/>
          <w:szCs w:val="20"/>
        </w:rPr>
        <w:t>EEA</w:t>
      </w:r>
      <w:r w:rsidRPr="00551782">
        <w:rPr>
          <w:rFonts w:ascii="Verdana" w:hAnsi="Verdana"/>
          <w:bCs/>
          <w:sz w:val="20"/>
          <w:szCs w:val="20"/>
        </w:rPr>
        <w:t>;</w:t>
      </w:r>
    </w:p>
    <w:p w14:paraId="11507430"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need any assistance dealing with any rights invoked by a data subject;</w:t>
      </w:r>
    </w:p>
    <w:p w14:paraId="5685FF8C"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plan to undertake any activities involving automated processing or automated decision making;</w:t>
      </w:r>
    </w:p>
    <w:p w14:paraId="19DA9A45"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lastRenderedPageBreak/>
        <w:t>If you need help complying with applicable law when carrying out direct marketing activities;</w:t>
      </w:r>
    </w:p>
    <w:p w14:paraId="725D0ED2" w14:textId="77777777" w:rsidR="006A15FA" w:rsidRPr="00551782" w:rsidRDefault="006A15FA" w:rsidP="00106697">
      <w:pPr>
        <w:numPr>
          <w:ilvl w:val="0"/>
          <w:numId w:val="6"/>
        </w:numPr>
        <w:ind w:left="993" w:hanging="426"/>
        <w:jc w:val="both"/>
        <w:rPr>
          <w:rFonts w:ascii="Verdana" w:hAnsi="Verdana"/>
          <w:bCs/>
          <w:sz w:val="20"/>
          <w:szCs w:val="20"/>
        </w:rPr>
      </w:pPr>
      <w:r w:rsidRPr="00551782">
        <w:rPr>
          <w:rFonts w:ascii="Verdana" w:hAnsi="Verdana"/>
          <w:bCs/>
          <w:sz w:val="20"/>
          <w:szCs w:val="20"/>
        </w:rPr>
        <w:t>If you need help with any contracts or other areas in relation to sharing personal data with third parties.</w:t>
      </w:r>
    </w:p>
    <w:p w14:paraId="5730CD44" w14:textId="77777777" w:rsidR="00E30CD4" w:rsidRDefault="00E30CD4" w:rsidP="00106697">
      <w:pPr>
        <w:jc w:val="both"/>
        <w:rPr>
          <w:rFonts w:ascii="Verdana" w:hAnsi="Verdana"/>
          <w:b/>
          <w:bCs/>
          <w:sz w:val="20"/>
          <w:szCs w:val="20"/>
        </w:rPr>
      </w:pPr>
    </w:p>
    <w:p w14:paraId="770E929C" w14:textId="1518102A" w:rsidR="006A15FA" w:rsidRPr="00551782" w:rsidRDefault="006A15FA" w:rsidP="00106697">
      <w:pPr>
        <w:jc w:val="both"/>
        <w:rPr>
          <w:rFonts w:ascii="Verdana" w:hAnsi="Verdana"/>
          <w:b/>
          <w:bCs/>
          <w:sz w:val="20"/>
          <w:szCs w:val="20"/>
        </w:rPr>
      </w:pPr>
      <w:r w:rsidRPr="00551782">
        <w:rPr>
          <w:rFonts w:ascii="Verdana" w:hAnsi="Verdana"/>
          <w:b/>
          <w:bCs/>
          <w:sz w:val="20"/>
          <w:szCs w:val="20"/>
        </w:rPr>
        <w:t>Personal Data Breaches</w:t>
      </w:r>
    </w:p>
    <w:p w14:paraId="051B627C"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 xml:space="preserve"> requires the School to notify any applicable personal data breach to the In</w:t>
      </w:r>
      <w:r>
        <w:rPr>
          <w:rFonts w:ascii="Verdana" w:hAnsi="Verdana"/>
          <w:bCs/>
          <w:sz w:val="20"/>
          <w:szCs w:val="20"/>
        </w:rPr>
        <w:t>formation Commissioner’s Office (</w:t>
      </w:r>
      <w:proofErr w:type="spellStart"/>
      <w:r>
        <w:rPr>
          <w:rFonts w:ascii="Verdana" w:hAnsi="Verdana"/>
          <w:bCs/>
          <w:sz w:val="20"/>
          <w:szCs w:val="20"/>
        </w:rPr>
        <w:t>ICO</w:t>
      </w:r>
      <w:proofErr w:type="spellEnd"/>
      <w:r>
        <w:rPr>
          <w:rFonts w:ascii="Verdana" w:hAnsi="Verdana"/>
          <w:bCs/>
          <w:sz w:val="20"/>
          <w:szCs w:val="20"/>
        </w:rPr>
        <w:t>)</w:t>
      </w:r>
      <w:r w:rsidRPr="00551782">
        <w:rPr>
          <w:rFonts w:ascii="Verdana" w:hAnsi="Verdana"/>
          <w:bCs/>
          <w:sz w:val="20"/>
          <w:szCs w:val="20"/>
        </w:rPr>
        <w:t>.</w:t>
      </w:r>
    </w:p>
    <w:p w14:paraId="069DF39C" w14:textId="77777777" w:rsidR="006A15FA" w:rsidRPr="00551782" w:rsidRDefault="006A15FA" w:rsidP="00106697">
      <w:pPr>
        <w:jc w:val="both"/>
        <w:rPr>
          <w:rFonts w:ascii="Verdana" w:hAnsi="Verdana"/>
          <w:bCs/>
          <w:sz w:val="20"/>
          <w:szCs w:val="20"/>
        </w:rPr>
      </w:pPr>
      <w:commentRangeStart w:id="2"/>
      <w:r w:rsidRPr="00551782">
        <w:rPr>
          <w:rFonts w:ascii="Verdana" w:hAnsi="Verdana"/>
          <w:bCs/>
          <w:sz w:val="20"/>
          <w:szCs w:val="20"/>
        </w:rPr>
        <w:t xml:space="preserve">We have put in place procedures to deal with any suspected personal data breach </w:t>
      </w:r>
      <w:commentRangeEnd w:id="2"/>
      <w:r w:rsidRPr="00551782">
        <w:rPr>
          <w:rFonts w:ascii="Verdana" w:hAnsi="Verdana"/>
          <w:bCs/>
          <w:sz w:val="20"/>
          <w:szCs w:val="20"/>
        </w:rPr>
        <w:commentReference w:id="2"/>
      </w:r>
      <w:r w:rsidRPr="00551782">
        <w:rPr>
          <w:rFonts w:ascii="Verdana" w:hAnsi="Verdana"/>
          <w:bCs/>
          <w:sz w:val="20"/>
          <w:szCs w:val="20"/>
        </w:rPr>
        <w:t>and will notify data subjects or any applicable regulator where we are legally required to do so.</w:t>
      </w:r>
    </w:p>
    <w:p w14:paraId="749762DD" w14:textId="75B58BC0" w:rsidR="006A15FA" w:rsidRPr="00551782" w:rsidRDefault="006A15FA" w:rsidP="00106697">
      <w:pPr>
        <w:jc w:val="both"/>
        <w:rPr>
          <w:rFonts w:ascii="Verdana" w:hAnsi="Verdana"/>
          <w:bCs/>
          <w:sz w:val="20"/>
          <w:szCs w:val="20"/>
        </w:rPr>
      </w:pPr>
      <w:r w:rsidRPr="00551782">
        <w:rPr>
          <w:rFonts w:ascii="Verdana" w:hAnsi="Verdana"/>
          <w:bCs/>
          <w:sz w:val="20"/>
          <w:szCs w:val="20"/>
        </w:rPr>
        <w:t>If you know or suspect that a personal data breach has occurred, do not attempt to investigate the matter yourself. Immediately contact the person designated as the key point of contact for personal data breaches (</w:t>
      </w:r>
      <w:r w:rsidR="00C25BF9">
        <w:rPr>
          <w:rFonts w:ascii="Verdana" w:hAnsi="Verdana"/>
          <w:bCs/>
          <w:sz w:val="20"/>
          <w:szCs w:val="20"/>
        </w:rPr>
        <w:t>Headteacher)</w:t>
      </w:r>
      <w:r w:rsidRPr="00551782">
        <w:rPr>
          <w:rFonts w:ascii="Verdana" w:hAnsi="Verdana"/>
          <w:bCs/>
          <w:sz w:val="20"/>
          <w:szCs w:val="20"/>
        </w:rPr>
        <w:t xml:space="preserve"> or your </w:t>
      </w:r>
      <w:proofErr w:type="spellStart"/>
      <w:r>
        <w:rPr>
          <w:rFonts w:ascii="Verdana" w:hAnsi="Verdana"/>
          <w:bCs/>
          <w:sz w:val="20"/>
          <w:szCs w:val="20"/>
        </w:rPr>
        <w:t>DPO</w:t>
      </w:r>
      <w:proofErr w:type="spellEnd"/>
      <w:r w:rsidRPr="00551782">
        <w:rPr>
          <w:rFonts w:ascii="Verdana" w:hAnsi="Verdana"/>
          <w:bCs/>
          <w:sz w:val="20"/>
          <w:szCs w:val="20"/>
        </w:rPr>
        <w:t>.</w:t>
      </w:r>
    </w:p>
    <w:p w14:paraId="50CA6102" w14:textId="77777777" w:rsidR="00E30CD4" w:rsidRDefault="00E30CD4" w:rsidP="00106697">
      <w:pPr>
        <w:jc w:val="both"/>
        <w:rPr>
          <w:rFonts w:ascii="Verdana" w:hAnsi="Verdana"/>
          <w:b/>
          <w:bCs/>
          <w:sz w:val="20"/>
          <w:szCs w:val="20"/>
        </w:rPr>
      </w:pPr>
    </w:p>
    <w:p w14:paraId="6EB8A527" w14:textId="063F9882" w:rsidR="006A15FA" w:rsidRPr="00551782" w:rsidRDefault="006A15FA" w:rsidP="00106697">
      <w:pPr>
        <w:jc w:val="both"/>
        <w:rPr>
          <w:rFonts w:ascii="Verdana" w:hAnsi="Verdana"/>
          <w:b/>
          <w:bCs/>
          <w:sz w:val="20"/>
          <w:szCs w:val="20"/>
        </w:rPr>
      </w:pPr>
      <w:r w:rsidRPr="00551782">
        <w:rPr>
          <w:rFonts w:ascii="Verdana" w:hAnsi="Verdana"/>
          <w:b/>
          <w:bCs/>
          <w:sz w:val="20"/>
          <w:szCs w:val="20"/>
        </w:rPr>
        <w:t>Transparency</w:t>
      </w:r>
      <w:r>
        <w:rPr>
          <w:rFonts w:ascii="Verdana" w:hAnsi="Verdana"/>
          <w:b/>
          <w:bCs/>
          <w:sz w:val="20"/>
          <w:szCs w:val="20"/>
        </w:rPr>
        <w:t xml:space="preserve"> and Privacy Notices</w:t>
      </w:r>
    </w:p>
    <w:p w14:paraId="3CA4C686" w14:textId="50BF29D4"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The School will provide detailed, specific information to data subjects. This information will be provided through the School’s privacy notices which are concise, transparent, intelligible, easily accessible and in clear and plain language so that a data subject can easily understand them. </w:t>
      </w:r>
      <w:r w:rsidRPr="005C5F97">
        <w:rPr>
          <w:rFonts w:ascii="Verdana" w:hAnsi="Verdana"/>
          <w:bCs/>
          <w:sz w:val="20"/>
          <w:szCs w:val="20"/>
        </w:rPr>
        <w:t>The School’s privacy notices are tailored to suit the data subject and set out information about how the School use their data.</w:t>
      </w:r>
    </w:p>
    <w:p w14:paraId="1860D82D" w14:textId="77777777" w:rsidR="006A15FA" w:rsidRPr="00551782" w:rsidRDefault="006A15FA" w:rsidP="00106697">
      <w:pPr>
        <w:jc w:val="both"/>
        <w:rPr>
          <w:rFonts w:ascii="Verdana" w:hAnsi="Verdana"/>
          <w:bCs/>
          <w:sz w:val="20"/>
          <w:szCs w:val="20"/>
        </w:rPr>
      </w:pPr>
      <w:r w:rsidRPr="00551782">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w:t>
      </w:r>
      <w:r>
        <w:rPr>
          <w:rFonts w:ascii="Verdana" w:hAnsi="Verdana"/>
          <w:bCs/>
          <w:sz w:val="20"/>
          <w:szCs w:val="20"/>
        </w:rPr>
        <w:t xml:space="preserve">UK </w:t>
      </w:r>
      <w:proofErr w:type="spellStart"/>
      <w:r w:rsidRPr="00551782">
        <w:rPr>
          <w:rFonts w:ascii="Verdana" w:hAnsi="Verdana"/>
          <w:bCs/>
          <w:sz w:val="20"/>
          <w:szCs w:val="20"/>
        </w:rPr>
        <w:t>GDPR</w:t>
      </w:r>
      <w:proofErr w:type="spellEnd"/>
      <w:r>
        <w:rPr>
          <w:rFonts w:ascii="Verdana" w:hAnsi="Verdana"/>
          <w:bCs/>
          <w:sz w:val="20"/>
          <w:szCs w:val="20"/>
        </w:rPr>
        <w:t>.</w:t>
      </w:r>
      <w:r w:rsidRPr="00551782">
        <w:rPr>
          <w:rFonts w:ascii="Verdana" w:hAnsi="Verdana"/>
          <w:bCs/>
          <w:sz w:val="20"/>
          <w:szCs w:val="20"/>
        </w:rPr>
        <w:t xml:space="preserve"> </w:t>
      </w:r>
      <w:r w:rsidRPr="00BF4643">
        <w:rPr>
          <w:rFonts w:ascii="Verdana" w:hAnsi="Verdana"/>
          <w:bCs/>
          <w:sz w:val="20"/>
          <w:szCs w:val="20"/>
        </w:rPr>
        <w:t xml:space="preserve">This includes the identity of the </w:t>
      </w:r>
      <w:r>
        <w:rPr>
          <w:rFonts w:ascii="Verdana" w:hAnsi="Verdana"/>
          <w:bCs/>
          <w:sz w:val="20"/>
          <w:szCs w:val="20"/>
        </w:rPr>
        <w:t>D</w:t>
      </w:r>
      <w:r w:rsidRPr="00BF4643">
        <w:rPr>
          <w:rFonts w:ascii="Verdana" w:hAnsi="Verdana"/>
          <w:bCs/>
          <w:sz w:val="20"/>
          <w:szCs w:val="20"/>
        </w:rPr>
        <w:t xml:space="preserve">ata </w:t>
      </w:r>
      <w:r>
        <w:rPr>
          <w:rFonts w:ascii="Verdana" w:hAnsi="Verdana"/>
          <w:bCs/>
          <w:sz w:val="20"/>
          <w:szCs w:val="20"/>
        </w:rPr>
        <w:t>P</w:t>
      </w:r>
      <w:r w:rsidRPr="00BF4643">
        <w:rPr>
          <w:rFonts w:ascii="Verdana" w:hAnsi="Verdana"/>
          <w:bCs/>
          <w:sz w:val="20"/>
          <w:szCs w:val="20"/>
        </w:rPr>
        <w:t xml:space="preserve">rotection </w:t>
      </w:r>
      <w:r>
        <w:rPr>
          <w:rFonts w:ascii="Verdana" w:hAnsi="Verdana"/>
          <w:bCs/>
          <w:sz w:val="20"/>
          <w:szCs w:val="20"/>
        </w:rPr>
        <w:t>O</w:t>
      </w:r>
      <w:r w:rsidRPr="00BF4643">
        <w:rPr>
          <w:rFonts w:ascii="Verdana" w:hAnsi="Verdana"/>
          <w:bCs/>
          <w:sz w:val="20"/>
          <w:szCs w:val="20"/>
        </w:rPr>
        <w:t xml:space="preserve">fficer, the </w:t>
      </w:r>
      <w:r>
        <w:rPr>
          <w:rFonts w:ascii="Verdana" w:hAnsi="Verdana"/>
          <w:bCs/>
          <w:sz w:val="20"/>
          <w:szCs w:val="20"/>
        </w:rPr>
        <w:t>S</w:t>
      </w:r>
      <w:r w:rsidRPr="00BF4643">
        <w:rPr>
          <w:rFonts w:ascii="Verdana" w:hAnsi="Verdana"/>
          <w:bCs/>
          <w:sz w:val="20"/>
          <w:szCs w:val="20"/>
        </w:rPr>
        <w:t>chool’s cont</w:t>
      </w:r>
      <w:r>
        <w:rPr>
          <w:rFonts w:ascii="Verdana" w:hAnsi="Verdana"/>
          <w:bCs/>
          <w:sz w:val="20"/>
          <w:szCs w:val="20"/>
        </w:rPr>
        <w:t>a</w:t>
      </w:r>
      <w:r w:rsidRPr="00BF4643">
        <w:rPr>
          <w:rFonts w:ascii="Verdana" w:hAnsi="Verdana"/>
          <w:bCs/>
          <w:sz w:val="20"/>
          <w:szCs w:val="20"/>
        </w:rPr>
        <w:t>ct details, how and why we will use, process, disclose, protect and retain personal data</w:t>
      </w:r>
      <w:r w:rsidRPr="00551782">
        <w:rPr>
          <w:rFonts w:ascii="Verdana" w:hAnsi="Verdana"/>
          <w:bCs/>
          <w:sz w:val="20"/>
          <w:szCs w:val="20"/>
        </w:rPr>
        <w:t xml:space="preserve">. </w:t>
      </w:r>
      <w:commentRangeStart w:id="3"/>
      <w:r w:rsidRPr="00D93A99">
        <w:rPr>
          <w:rFonts w:ascii="Verdana" w:hAnsi="Verdana"/>
          <w:bCs/>
          <w:sz w:val="20"/>
          <w:szCs w:val="20"/>
        </w:rPr>
        <w:t>This information will be provided within our privacy notices.</w:t>
      </w:r>
      <w:r w:rsidRPr="00551782">
        <w:rPr>
          <w:rFonts w:ascii="Verdana" w:hAnsi="Verdana"/>
          <w:bCs/>
          <w:sz w:val="20"/>
          <w:szCs w:val="20"/>
        </w:rPr>
        <w:t xml:space="preserve"> </w:t>
      </w:r>
      <w:commentRangeEnd w:id="3"/>
      <w:r>
        <w:rPr>
          <w:rStyle w:val="CommentReference"/>
          <w:rFonts w:ascii="Times New Roman" w:eastAsia="PMingLiU" w:hAnsi="Times New Roman" w:cs="Times New Roman"/>
        </w:rPr>
        <w:commentReference w:id="3"/>
      </w:r>
    </w:p>
    <w:p w14:paraId="5651F37D" w14:textId="77777777" w:rsidR="006A15FA" w:rsidRDefault="006A15FA" w:rsidP="00106697">
      <w:pPr>
        <w:jc w:val="both"/>
        <w:rPr>
          <w:rFonts w:ascii="Verdana" w:hAnsi="Verdana"/>
          <w:bCs/>
          <w:sz w:val="20"/>
          <w:szCs w:val="20"/>
        </w:rPr>
      </w:pPr>
      <w:r w:rsidRPr="00551782">
        <w:rPr>
          <w:rFonts w:ascii="Verdana" w:hAnsi="Verdana"/>
          <w:bCs/>
          <w:sz w:val="20"/>
          <w:szCs w:val="20"/>
        </w:rPr>
        <w:t>When personal data is collected indirectly (for example</w:t>
      </w:r>
      <w:r>
        <w:rPr>
          <w:rFonts w:ascii="Verdana" w:hAnsi="Verdana"/>
          <w:bCs/>
          <w:sz w:val="20"/>
          <w:szCs w:val="20"/>
        </w:rPr>
        <w:t>,</w:t>
      </w:r>
      <w:r w:rsidRPr="00551782">
        <w:rPr>
          <w:rFonts w:ascii="Verdana" w:hAnsi="Verdana"/>
          <w:bCs/>
          <w:sz w:val="20"/>
          <w:szCs w:val="20"/>
        </w:rPr>
        <w:t xml:space="preserve"> from a third party or </w:t>
      </w:r>
      <w:r>
        <w:rPr>
          <w:rFonts w:ascii="Verdana" w:hAnsi="Verdana"/>
          <w:bCs/>
          <w:sz w:val="20"/>
          <w:szCs w:val="20"/>
        </w:rPr>
        <w:t xml:space="preserve">a </w:t>
      </w:r>
      <w:r w:rsidRPr="00551782">
        <w:rPr>
          <w:rFonts w:ascii="Verdana" w:hAnsi="Verdana"/>
          <w:bCs/>
          <w:sz w:val="20"/>
          <w:szCs w:val="20"/>
        </w:rPr>
        <w:t xml:space="preserve">publicly available source), </w:t>
      </w:r>
      <w:r w:rsidRPr="00A2519F">
        <w:rPr>
          <w:rFonts w:ascii="Verdana" w:hAnsi="Verdana"/>
          <w:bCs/>
          <w:sz w:val="20"/>
          <w:szCs w:val="20"/>
        </w:rPr>
        <w:t xml:space="preserve">where appropriate, we will provide the data </w:t>
      </w:r>
      <w:r w:rsidRPr="00551782">
        <w:rPr>
          <w:rFonts w:ascii="Verdana" w:hAnsi="Verdana"/>
          <w:bCs/>
          <w:sz w:val="20"/>
          <w:szCs w:val="20"/>
        </w:rPr>
        <w:t xml:space="preserve">subject with the above information as soon as possible after receiving the data. The School will also confirm whether that third party has collected and processed data in accordance with the </w:t>
      </w:r>
      <w:r>
        <w:rPr>
          <w:rFonts w:ascii="Verdana" w:hAnsi="Verdana"/>
          <w:bCs/>
          <w:sz w:val="20"/>
          <w:szCs w:val="20"/>
        </w:rPr>
        <w:t xml:space="preserve">UK </w:t>
      </w:r>
      <w:proofErr w:type="spellStart"/>
      <w:r w:rsidRPr="00551782">
        <w:rPr>
          <w:rFonts w:ascii="Verdana" w:hAnsi="Verdana"/>
          <w:bCs/>
          <w:sz w:val="20"/>
          <w:szCs w:val="20"/>
        </w:rPr>
        <w:t>GDPR</w:t>
      </w:r>
      <w:proofErr w:type="spellEnd"/>
      <w:r w:rsidRPr="00551782">
        <w:rPr>
          <w:rFonts w:ascii="Verdana" w:hAnsi="Verdana"/>
          <w:bCs/>
          <w:sz w:val="20"/>
          <w:szCs w:val="20"/>
        </w:rPr>
        <w:t>.</w:t>
      </w:r>
    </w:p>
    <w:p w14:paraId="20F6E4A5" w14:textId="77777777" w:rsidR="006A15FA" w:rsidRDefault="006A15FA" w:rsidP="00106697">
      <w:pPr>
        <w:jc w:val="both"/>
        <w:rPr>
          <w:rFonts w:ascii="Verdana" w:hAnsi="Verdana"/>
          <w:bCs/>
          <w:sz w:val="20"/>
          <w:szCs w:val="20"/>
        </w:rPr>
      </w:pPr>
      <w:r>
        <w:rPr>
          <w:rFonts w:ascii="Verdana" w:hAnsi="Verdana"/>
          <w:bCs/>
          <w:sz w:val="20"/>
          <w:szCs w:val="20"/>
        </w:rPr>
        <w:t xml:space="preserve">Notifications shall be in accordance with </w:t>
      </w:r>
      <w:proofErr w:type="spellStart"/>
      <w:r>
        <w:rPr>
          <w:rFonts w:ascii="Verdana" w:hAnsi="Verdana"/>
          <w:bCs/>
          <w:sz w:val="20"/>
          <w:szCs w:val="20"/>
        </w:rPr>
        <w:t>ICO</w:t>
      </w:r>
      <w:proofErr w:type="spellEnd"/>
      <w:r>
        <w:rPr>
          <w:rFonts w:ascii="Verdana" w:hAnsi="Verdana"/>
          <w:bCs/>
          <w:sz w:val="20"/>
          <w:szCs w:val="20"/>
        </w:rPr>
        <w:t xml:space="preserve"> guidance and, where relevant, be written in a form understandable by those defined as “children” under the UK </w:t>
      </w:r>
      <w:proofErr w:type="spellStart"/>
      <w:r>
        <w:rPr>
          <w:rFonts w:ascii="Verdana" w:hAnsi="Verdana"/>
          <w:bCs/>
          <w:sz w:val="20"/>
          <w:szCs w:val="20"/>
        </w:rPr>
        <w:t>GDPR</w:t>
      </w:r>
      <w:proofErr w:type="spellEnd"/>
      <w:r>
        <w:rPr>
          <w:rFonts w:ascii="Verdana" w:hAnsi="Verdana"/>
          <w:bCs/>
          <w:sz w:val="20"/>
          <w:szCs w:val="20"/>
        </w:rPr>
        <w:t xml:space="preserve">. </w:t>
      </w:r>
    </w:p>
    <w:p w14:paraId="19F6A484" w14:textId="77777777" w:rsidR="00E30CD4" w:rsidRDefault="00E30CD4" w:rsidP="00106697">
      <w:pPr>
        <w:jc w:val="both"/>
        <w:rPr>
          <w:rFonts w:ascii="Verdana" w:hAnsi="Verdana"/>
          <w:b/>
          <w:bCs/>
          <w:sz w:val="20"/>
          <w:szCs w:val="20"/>
        </w:rPr>
      </w:pPr>
    </w:p>
    <w:p w14:paraId="3AAE4670" w14:textId="3866F7E7" w:rsidR="006A15FA" w:rsidRDefault="006A15FA" w:rsidP="00106697">
      <w:pPr>
        <w:jc w:val="both"/>
        <w:rPr>
          <w:rFonts w:ascii="Verdana" w:hAnsi="Verdana"/>
          <w:b/>
          <w:bCs/>
          <w:sz w:val="20"/>
          <w:szCs w:val="20"/>
        </w:rPr>
      </w:pPr>
      <w:r>
        <w:rPr>
          <w:rFonts w:ascii="Verdana" w:hAnsi="Verdana"/>
          <w:b/>
          <w:bCs/>
          <w:sz w:val="20"/>
          <w:szCs w:val="20"/>
        </w:rPr>
        <w:t xml:space="preserve">Privacy </w:t>
      </w:r>
      <w:r w:rsidR="00C25BF9">
        <w:rPr>
          <w:rFonts w:ascii="Verdana" w:hAnsi="Verdana"/>
          <w:b/>
          <w:bCs/>
          <w:sz w:val="20"/>
          <w:szCs w:val="20"/>
        </w:rPr>
        <w:t>by</w:t>
      </w:r>
      <w:r>
        <w:rPr>
          <w:rFonts w:ascii="Verdana" w:hAnsi="Verdana"/>
          <w:b/>
          <w:bCs/>
          <w:sz w:val="20"/>
          <w:szCs w:val="20"/>
        </w:rPr>
        <w:t xml:space="preserve"> Design</w:t>
      </w:r>
    </w:p>
    <w:p w14:paraId="4AD10EE1" w14:textId="77777777" w:rsidR="006A15FA" w:rsidRDefault="006A15FA" w:rsidP="00106697">
      <w:pPr>
        <w:jc w:val="both"/>
        <w:rPr>
          <w:rFonts w:ascii="Verdana" w:hAnsi="Verdana"/>
          <w:bCs/>
          <w:sz w:val="20"/>
          <w:szCs w:val="20"/>
        </w:rPr>
      </w:pPr>
      <w:r>
        <w:rPr>
          <w:rFonts w:ascii="Verdana" w:hAnsi="Verdana"/>
          <w:bCs/>
          <w:sz w:val="20"/>
          <w:szCs w:val="20"/>
        </w:rPr>
        <w:t>The School adopt a privacy by design approach to data protection to ensure that we adhere to data compliance and to implement technical and organisational measures in an effective manner.</w:t>
      </w:r>
    </w:p>
    <w:p w14:paraId="51349F8F" w14:textId="1D958A88" w:rsidR="006A15FA" w:rsidRDefault="006A15FA" w:rsidP="00106697">
      <w:pPr>
        <w:jc w:val="both"/>
        <w:rPr>
          <w:rFonts w:ascii="Verdana" w:hAnsi="Verdana"/>
          <w:bCs/>
          <w:sz w:val="20"/>
          <w:szCs w:val="20"/>
        </w:rPr>
      </w:pPr>
      <w:r w:rsidRPr="00184DDC">
        <w:rPr>
          <w:rFonts w:ascii="Verdana" w:hAnsi="Verdana"/>
          <w:bCs/>
          <w:sz w:val="20"/>
          <w:szCs w:val="20"/>
        </w:rPr>
        <w:t>Privacy by design is an approach that promotes privacy and data protection compliance from the start.</w:t>
      </w:r>
      <w:r>
        <w:rPr>
          <w:rFonts w:ascii="Verdana" w:hAnsi="Verdana"/>
          <w:bCs/>
          <w:sz w:val="20"/>
          <w:szCs w:val="20"/>
        </w:rPr>
        <w:t xml:space="preserve"> To help us achieve this, the School </w:t>
      </w:r>
      <w:r w:rsidR="00C25BF9">
        <w:rPr>
          <w:rFonts w:ascii="Verdana" w:hAnsi="Verdana"/>
          <w:bCs/>
          <w:sz w:val="20"/>
          <w:szCs w:val="20"/>
        </w:rPr>
        <w:t>considers</w:t>
      </w:r>
      <w:r>
        <w:rPr>
          <w:rFonts w:ascii="Verdana" w:hAnsi="Verdana"/>
          <w:bCs/>
          <w:sz w:val="20"/>
          <w:szCs w:val="20"/>
        </w:rPr>
        <w:t xml:space="preserve"> the nature and purposes of the processing, any cost of implementation and any risks to rights and freedoms of data subjects when implementing data processes.</w:t>
      </w:r>
    </w:p>
    <w:p w14:paraId="1DA7837B" w14:textId="77777777" w:rsidR="00E30CD4" w:rsidRDefault="00E30CD4" w:rsidP="00106697">
      <w:pPr>
        <w:jc w:val="both"/>
        <w:rPr>
          <w:rFonts w:ascii="Verdana" w:hAnsi="Verdana"/>
          <w:b/>
          <w:bCs/>
          <w:sz w:val="20"/>
          <w:szCs w:val="20"/>
        </w:rPr>
      </w:pPr>
    </w:p>
    <w:p w14:paraId="6ADA1846" w14:textId="26120DC8" w:rsidR="006A15FA" w:rsidRPr="00184DDC" w:rsidRDefault="006A15FA" w:rsidP="00106697">
      <w:pPr>
        <w:jc w:val="both"/>
        <w:rPr>
          <w:rFonts w:ascii="Verdana" w:hAnsi="Verdana"/>
          <w:b/>
          <w:bCs/>
          <w:sz w:val="20"/>
          <w:szCs w:val="20"/>
        </w:rPr>
      </w:pPr>
      <w:r w:rsidRPr="00184DDC">
        <w:rPr>
          <w:rFonts w:ascii="Verdana" w:hAnsi="Verdana"/>
          <w:b/>
          <w:bCs/>
          <w:sz w:val="20"/>
          <w:szCs w:val="20"/>
        </w:rPr>
        <w:t>Data Protection Impact Assessments (</w:t>
      </w:r>
      <w:proofErr w:type="spellStart"/>
      <w:r w:rsidRPr="00184DDC">
        <w:rPr>
          <w:rFonts w:ascii="Verdana" w:hAnsi="Verdana"/>
          <w:b/>
          <w:bCs/>
          <w:sz w:val="20"/>
          <w:szCs w:val="20"/>
        </w:rPr>
        <w:t>DPIAs</w:t>
      </w:r>
      <w:proofErr w:type="spellEnd"/>
      <w:r w:rsidRPr="00184DDC">
        <w:rPr>
          <w:rFonts w:ascii="Verdana" w:hAnsi="Verdana"/>
          <w:b/>
          <w:bCs/>
          <w:sz w:val="20"/>
          <w:szCs w:val="20"/>
        </w:rPr>
        <w:t>)</w:t>
      </w:r>
    </w:p>
    <w:p w14:paraId="4BE221C7" w14:textId="77777777" w:rsidR="006A15FA" w:rsidRDefault="006A15FA" w:rsidP="00106697">
      <w:pPr>
        <w:jc w:val="both"/>
        <w:rPr>
          <w:rFonts w:ascii="Verdana" w:hAnsi="Verdana"/>
          <w:sz w:val="20"/>
          <w:szCs w:val="20"/>
        </w:rPr>
      </w:pPr>
      <w:r>
        <w:rPr>
          <w:rFonts w:ascii="Verdana" w:hAnsi="Verdana"/>
          <w:bCs/>
          <w:sz w:val="20"/>
          <w:szCs w:val="20"/>
        </w:rPr>
        <w:t xml:space="preserve">In order to achieve a privacy by design approach, the School conduct </w:t>
      </w:r>
      <w:proofErr w:type="spellStart"/>
      <w:r w:rsidRPr="00551782">
        <w:rPr>
          <w:rFonts w:ascii="Verdana" w:hAnsi="Verdana"/>
          <w:sz w:val="20"/>
          <w:szCs w:val="20"/>
        </w:rPr>
        <w:t>DPIAs</w:t>
      </w:r>
      <w:proofErr w:type="spellEnd"/>
      <w:r w:rsidRPr="00551782">
        <w:rPr>
          <w:rFonts w:ascii="Verdana" w:hAnsi="Verdana"/>
          <w:sz w:val="20"/>
          <w:szCs w:val="20"/>
        </w:rPr>
        <w:t xml:space="preserve"> for any new technologies or programmes being used by the School which could affect the processing of personal data.</w:t>
      </w:r>
      <w:r>
        <w:rPr>
          <w:rFonts w:ascii="Verdana" w:hAnsi="Verdana"/>
          <w:sz w:val="20"/>
          <w:szCs w:val="20"/>
        </w:rPr>
        <w:t xml:space="preserve"> In any event, the School carries out </w:t>
      </w:r>
      <w:proofErr w:type="spellStart"/>
      <w:r>
        <w:rPr>
          <w:rFonts w:ascii="Verdana" w:hAnsi="Verdana"/>
          <w:sz w:val="20"/>
          <w:szCs w:val="20"/>
        </w:rPr>
        <w:t>DPIAs</w:t>
      </w:r>
      <w:proofErr w:type="spellEnd"/>
      <w:r>
        <w:rPr>
          <w:rFonts w:ascii="Verdana" w:hAnsi="Verdana"/>
          <w:sz w:val="20"/>
          <w:szCs w:val="20"/>
        </w:rPr>
        <w:t xml:space="preserve"> when required by the UK </w:t>
      </w:r>
      <w:proofErr w:type="spellStart"/>
      <w:r>
        <w:rPr>
          <w:rFonts w:ascii="Verdana" w:hAnsi="Verdana"/>
          <w:sz w:val="20"/>
          <w:szCs w:val="20"/>
        </w:rPr>
        <w:t>GDPR</w:t>
      </w:r>
      <w:proofErr w:type="spellEnd"/>
      <w:r>
        <w:rPr>
          <w:rFonts w:ascii="Verdana" w:hAnsi="Verdana"/>
          <w:sz w:val="20"/>
          <w:szCs w:val="20"/>
        </w:rPr>
        <w:t xml:space="preserve"> in the following circumstances: -</w:t>
      </w:r>
    </w:p>
    <w:p w14:paraId="3D369BF2" w14:textId="77777777" w:rsidR="006A15FA" w:rsidRDefault="006A15FA" w:rsidP="00106697">
      <w:pPr>
        <w:pStyle w:val="ListParagraph"/>
        <w:numPr>
          <w:ilvl w:val="0"/>
          <w:numId w:val="15"/>
        </w:numPr>
        <w:ind w:left="993" w:hanging="426"/>
        <w:jc w:val="both"/>
        <w:rPr>
          <w:rFonts w:ascii="Verdana" w:hAnsi="Verdana"/>
          <w:sz w:val="20"/>
          <w:szCs w:val="20"/>
        </w:rPr>
      </w:pPr>
      <w:r>
        <w:rPr>
          <w:rFonts w:ascii="Verdana" w:hAnsi="Verdana"/>
          <w:sz w:val="20"/>
          <w:szCs w:val="20"/>
        </w:rPr>
        <w:t>For the use of new technologies (programs, systems or processes) or changing technologies;</w:t>
      </w:r>
    </w:p>
    <w:p w14:paraId="730965C8" w14:textId="77777777" w:rsidR="006A15FA" w:rsidRDefault="006A15FA" w:rsidP="00106697">
      <w:pPr>
        <w:pStyle w:val="ListParagraph"/>
        <w:numPr>
          <w:ilvl w:val="0"/>
          <w:numId w:val="15"/>
        </w:numPr>
        <w:ind w:left="993" w:hanging="426"/>
        <w:jc w:val="both"/>
        <w:rPr>
          <w:rFonts w:ascii="Verdana" w:hAnsi="Verdana"/>
          <w:sz w:val="20"/>
          <w:szCs w:val="20"/>
        </w:rPr>
      </w:pPr>
      <w:r>
        <w:rPr>
          <w:rFonts w:ascii="Verdana" w:hAnsi="Verdana"/>
          <w:sz w:val="20"/>
          <w:szCs w:val="20"/>
        </w:rPr>
        <w:t>For the use of automated processing;</w:t>
      </w:r>
    </w:p>
    <w:p w14:paraId="4A92A5D0" w14:textId="77777777" w:rsidR="006A15FA" w:rsidRDefault="006A15FA" w:rsidP="00106697">
      <w:pPr>
        <w:pStyle w:val="ListParagraph"/>
        <w:numPr>
          <w:ilvl w:val="0"/>
          <w:numId w:val="15"/>
        </w:numPr>
        <w:ind w:left="993" w:hanging="426"/>
        <w:jc w:val="both"/>
        <w:rPr>
          <w:rFonts w:ascii="Verdana" w:hAnsi="Verdana"/>
          <w:sz w:val="20"/>
          <w:szCs w:val="20"/>
        </w:rPr>
      </w:pPr>
      <w:r>
        <w:rPr>
          <w:rFonts w:ascii="Verdana" w:hAnsi="Verdana"/>
          <w:sz w:val="20"/>
          <w:szCs w:val="20"/>
        </w:rPr>
        <w:t xml:space="preserve">For large scale processing of special category data; and </w:t>
      </w:r>
    </w:p>
    <w:p w14:paraId="76EFF5A6" w14:textId="77777777" w:rsidR="006A15FA" w:rsidRPr="00184DDC" w:rsidRDefault="006A15FA" w:rsidP="00106697">
      <w:pPr>
        <w:pStyle w:val="ListParagraph"/>
        <w:numPr>
          <w:ilvl w:val="0"/>
          <w:numId w:val="15"/>
        </w:numPr>
        <w:ind w:left="993" w:hanging="426"/>
        <w:jc w:val="both"/>
        <w:rPr>
          <w:rFonts w:ascii="Verdana" w:hAnsi="Verdana"/>
          <w:sz w:val="20"/>
          <w:szCs w:val="20"/>
        </w:rPr>
      </w:pPr>
      <w:r>
        <w:rPr>
          <w:rFonts w:ascii="Verdana" w:hAnsi="Verdana"/>
          <w:sz w:val="20"/>
          <w:szCs w:val="20"/>
        </w:rPr>
        <w:t>For large scale, systematic monitoring of a publicly accessible area (through the use of CCTV).</w:t>
      </w:r>
    </w:p>
    <w:p w14:paraId="6EAFE061" w14:textId="77777777" w:rsidR="006A15FA" w:rsidRDefault="006A15FA" w:rsidP="00106697">
      <w:pPr>
        <w:jc w:val="both"/>
        <w:rPr>
          <w:rFonts w:ascii="Verdana" w:hAnsi="Verdana"/>
          <w:bCs/>
          <w:sz w:val="20"/>
          <w:szCs w:val="20"/>
        </w:rPr>
      </w:pPr>
      <w:r>
        <w:rPr>
          <w:rFonts w:ascii="Verdana" w:hAnsi="Verdana"/>
          <w:bCs/>
          <w:sz w:val="20"/>
          <w:szCs w:val="20"/>
        </w:rPr>
        <w:t xml:space="preserve">Our </w:t>
      </w:r>
      <w:proofErr w:type="spellStart"/>
      <w:r>
        <w:rPr>
          <w:rFonts w:ascii="Verdana" w:hAnsi="Verdana"/>
          <w:bCs/>
          <w:sz w:val="20"/>
          <w:szCs w:val="20"/>
        </w:rPr>
        <w:t>DPIAs</w:t>
      </w:r>
      <w:proofErr w:type="spellEnd"/>
      <w:r>
        <w:rPr>
          <w:rFonts w:ascii="Verdana" w:hAnsi="Verdana"/>
          <w:bCs/>
          <w:sz w:val="20"/>
          <w:szCs w:val="20"/>
        </w:rPr>
        <w:t xml:space="preserve"> contain: -</w:t>
      </w:r>
    </w:p>
    <w:p w14:paraId="6C3FEBD6" w14:textId="77777777" w:rsidR="006A15FA" w:rsidRPr="00E5144B" w:rsidRDefault="006A15FA" w:rsidP="00106697">
      <w:pPr>
        <w:pStyle w:val="ListParagraph"/>
        <w:numPr>
          <w:ilvl w:val="0"/>
          <w:numId w:val="15"/>
        </w:numPr>
        <w:ind w:left="993" w:hanging="426"/>
        <w:jc w:val="both"/>
        <w:rPr>
          <w:rFonts w:ascii="Verdana" w:hAnsi="Verdana"/>
          <w:sz w:val="20"/>
          <w:szCs w:val="20"/>
        </w:rPr>
      </w:pPr>
      <w:r w:rsidRPr="00E5144B">
        <w:rPr>
          <w:rFonts w:ascii="Verdana" w:hAnsi="Verdana"/>
          <w:sz w:val="20"/>
          <w:szCs w:val="20"/>
        </w:rPr>
        <w:t>A description of the processing, its purposes and any legitimate interests used;</w:t>
      </w:r>
    </w:p>
    <w:p w14:paraId="6B4761A8" w14:textId="77777777" w:rsidR="006A15FA" w:rsidRPr="00E5144B" w:rsidRDefault="006A15FA" w:rsidP="00106697">
      <w:pPr>
        <w:pStyle w:val="ListParagraph"/>
        <w:numPr>
          <w:ilvl w:val="0"/>
          <w:numId w:val="15"/>
        </w:numPr>
        <w:ind w:left="993" w:hanging="426"/>
        <w:jc w:val="both"/>
        <w:rPr>
          <w:rFonts w:ascii="Verdana" w:hAnsi="Verdana"/>
          <w:sz w:val="20"/>
          <w:szCs w:val="20"/>
        </w:rPr>
      </w:pPr>
      <w:r w:rsidRPr="00E5144B">
        <w:rPr>
          <w:rFonts w:ascii="Verdana" w:hAnsi="Verdana"/>
          <w:sz w:val="20"/>
          <w:szCs w:val="20"/>
        </w:rPr>
        <w:t>An assessment of the necessity and proportionality of the processing in relation to its purpose;</w:t>
      </w:r>
    </w:p>
    <w:p w14:paraId="2C7A600B" w14:textId="77777777" w:rsidR="006A15FA" w:rsidRPr="00E5144B" w:rsidRDefault="006A15FA" w:rsidP="00106697">
      <w:pPr>
        <w:pStyle w:val="ListParagraph"/>
        <w:numPr>
          <w:ilvl w:val="0"/>
          <w:numId w:val="15"/>
        </w:numPr>
        <w:ind w:left="993" w:hanging="426"/>
        <w:jc w:val="both"/>
        <w:rPr>
          <w:rFonts w:ascii="Verdana" w:hAnsi="Verdana"/>
          <w:sz w:val="20"/>
          <w:szCs w:val="20"/>
        </w:rPr>
      </w:pPr>
      <w:r w:rsidRPr="00E5144B">
        <w:rPr>
          <w:rFonts w:ascii="Verdana" w:hAnsi="Verdana"/>
          <w:sz w:val="20"/>
          <w:szCs w:val="20"/>
        </w:rPr>
        <w:t>An assessment of the risk to individuals; and</w:t>
      </w:r>
    </w:p>
    <w:p w14:paraId="47B0944A" w14:textId="09F08936" w:rsidR="00E30CD4" w:rsidRPr="00C25BF9" w:rsidRDefault="006A15FA" w:rsidP="00C25BF9">
      <w:pPr>
        <w:pStyle w:val="ListParagraph"/>
        <w:numPr>
          <w:ilvl w:val="0"/>
          <w:numId w:val="15"/>
        </w:numPr>
        <w:ind w:left="993" w:hanging="426"/>
        <w:jc w:val="both"/>
        <w:rPr>
          <w:rFonts w:ascii="Verdana" w:hAnsi="Verdana"/>
          <w:sz w:val="20"/>
          <w:szCs w:val="20"/>
        </w:rPr>
      </w:pPr>
      <w:r w:rsidRPr="00E5144B">
        <w:rPr>
          <w:rFonts w:ascii="Verdana" w:hAnsi="Verdana"/>
          <w:sz w:val="20"/>
          <w:szCs w:val="20"/>
        </w:rPr>
        <w:t>The risk mitigation measures in place and demonstration of compliance.</w:t>
      </w:r>
    </w:p>
    <w:p w14:paraId="7BBEE0B8" w14:textId="3E6BC6A6" w:rsidR="006A15FA" w:rsidRPr="00E5144B" w:rsidRDefault="006A15FA" w:rsidP="00106697">
      <w:pPr>
        <w:spacing w:before="100" w:beforeAutospacing="1" w:after="100" w:afterAutospacing="1" w:line="276" w:lineRule="auto"/>
        <w:jc w:val="both"/>
        <w:rPr>
          <w:rFonts w:ascii="Verdana" w:hAnsi="Verdana"/>
          <w:b/>
          <w:sz w:val="20"/>
          <w:szCs w:val="20"/>
        </w:rPr>
      </w:pPr>
      <w:r w:rsidRPr="00E5144B">
        <w:rPr>
          <w:rFonts w:ascii="Verdana" w:hAnsi="Verdana"/>
          <w:b/>
          <w:sz w:val="20"/>
          <w:szCs w:val="20"/>
        </w:rPr>
        <w:t>Record Keeping</w:t>
      </w:r>
    </w:p>
    <w:p w14:paraId="64BFFD3C" w14:textId="77777777" w:rsidR="006A15FA" w:rsidRDefault="006A15FA" w:rsidP="00106697">
      <w:pPr>
        <w:spacing w:line="276" w:lineRule="auto"/>
        <w:jc w:val="both"/>
        <w:rPr>
          <w:rFonts w:ascii="Verdana" w:hAnsi="Verdana"/>
          <w:bCs/>
          <w:sz w:val="20"/>
          <w:szCs w:val="20"/>
        </w:rPr>
      </w:pPr>
      <w:r>
        <w:rPr>
          <w:rFonts w:ascii="Verdana" w:hAnsi="Verdana"/>
          <w:bCs/>
          <w:sz w:val="20"/>
          <w:szCs w:val="20"/>
        </w:rPr>
        <w:t>The School are required to keep full and accurate records of our data processing activities. These records include: -</w:t>
      </w:r>
    </w:p>
    <w:p w14:paraId="3462D385"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The name and contact details of the School;</w:t>
      </w:r>
    </w:p>
    <w:p w14:paraId="4E595E4C"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The name and contact details of the Data Protection Officer;</w:t>
      </w:r>
    </w:p>
    <w:p w14:paraId="5583604D"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Descriptions of the types of personal data used;</w:t>
      </w:r>
    </w:p>
    <w:p w14:paraId="2C1249E2"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Description of the data subjects;</w:t>
      </w:r>
    </w:p>
    <w:p w14:paraId="54A929C2"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Details of the School’s processing activities and purposes;</w:t>
      </w:r>
    </w:p>
    <w:p w14:paraId="78B3DC54"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 xml:space="preserve">Details of any </w:t>
      </w:r>
      <w:proofErr w:type="gramStart"/>
      <w:r>
        <w:rPr>
          <w:rFonts w:ascii="Verdana" w:hAnsi="Verdana"/>
          <w:bCs/>
          <w:sz w:val="20"/>
          <w:szCs w:val="20"/>
        </w:rPr>
        <w:t>third party</w:t>
      </w:r>
      <w:proofErr w:type="gramEnd"/>
      <w:r>
        <w:rPr>
          <w:rFonts w:ascii="Verdana" w:hAnsi="Verdana"/>
          <w:bCs/>
          <w:sz w:val="20"/>
          <w:szCs w:val="20"/>
        </w:rPr>
        <w:t xml:space="preserve"> recipients of the personal data;</w:t>
      </w:r>
    </w:p>
    <w:p w14:paraId="27186F17"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Where personal data is stored;</w:t>
      </w:r>
    </w:p>
    <w:p w14:paraId="6F6A8079"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Retention periods; and</w:t>
      </w:r>
    </w:p>
    <w:p w14:paraId="63CF87DC" w14:textId="77777777" w:rsidR="006A15FA" w:rsidRDefault="006A15FA" w:rsidP="00106697">
      <w:pPr>
        <w:pStyle w:val="ListParagraph"/>
        <w:numPr>
          <w:ilvl w:val="0"/>
          <w:numId w:val="17"/>
        </w:numPr>
        <w:ind w:left="993" w:hanging="426"/>
        <w:jc w:val="both"/>
        <w:rPr>
          <w:rFonts w:ascii="Verdana" w:hAnsi="Verdana"/>
          <w:bCs/>
          <w:sz w:val="20"/>
          <w:szCs w:val="20"/>
        </w:rPr>
      </w:pPr>
      <w:r>
        <w:rPr>
          <w:rFonts w:ascii="Verdana" w:hAnsi="Verdana"/>
          <w:bCs/>
          <w:sz w:val="20"/>
          <w:szCs w:val="20"/>
        </w:rPr>
        <w:t>Security measures in place.</w:t>
      </w:r>
    </w:p>
    <w:p w14:paraId="2B9BDDF6" w14:textId="77777777" w:rsidR="006A15FA" w:rsidRDefault="006A15FA" w:rsidP="00106697">
      <w:pPr>
        <w:pStyle w:val="ListParagraph"/>
        <w:ind w:left="993"/>
        <w:jc w:val="both"/>
        <w:rPr>
          <w:rFonts w:ascii="Verdana" w:hAnsi="Verdana"/>
          <w:bCs/>
          <w:sz w:val="20"/>
          <w:szCs w:val="20"/>
        </w:rPr>
      </w:pPr>
    </w:p>
    <w:p w14:paraId="159EF472" w14:textId="5C35A762" w:rsidR="006A15FA" w:rsidRPr="00DE3FFE" w:rsidRDefault="006A15FA" w:rsidP="00106697">
      <w:pPr>
        <w:jc w:val="both"/>
        <w:rPr>
          <w:rFonts w:ascii="Verdana" w:hAnsi="Verdana"/>
          <w:b/>
          <w:bCs/>
          <w:sz w:val="20"/>
          <w:szCs w:val="20"/>
        </w:rPr>
      </w:pPr>
      <w:r w:rsidRPr="00DE3FFE">
        <w:rPr>
          <w:rFonts w:ascii="Verdana" w:hAnsi="Verdana"/>
          <w:b/>
          <w:bCs/>
          <w:sz w:val="20"/>
          <w:szCs w:val="20"/>
        </w:rPr>
        <w:t>Training</w:t>
      </w:r>
    </w:p>
    <w:p w14:paraId="0E14773C" w14:textId="77777777" w:rsidR="006A15FA" w:rsidRDefault="006A15FA" w:rsidP="00106697">
      <w:pPr>
        <w:jc w:val="both"/>
        <w:rPr>
          <w:rFonts w:ascii="Verdana" w:hAnsi="Verdana"/>
          <w:bCs/>
          <w:sz w:val="20"/>
          <w:szCs w:val="20"/>
        </w:rPr>
      </w:pPr>
      <w:r>
        <w:rPr>
          <w:rFonts w:ascii="Verdana" w:hAnsi="Verdana"/>
          <w:bCs/>
          <w:sz w:val="20"/>
          <w:szCs w:val="20"/>
        </w:rPr>
        <w:t xml:space="preserve">The School will ensure all relevant personnel have undergone adequate training to enable them to comply with data privacy laws. </w:t>
      </w:r>
    </w:p>
    <w:p w14:paraId="422EE6A7" w14:textId="77777777" w:rsidR="006A15FA" w:rsidRDefault="006A15FA" w:rsidP="00106697">
      <w:pPr>
        <w:jc w:val="both"/>
        <w:rPr>
          <w:rFonts w:ascii="Verdana" w:hAnsi="Verdana"/>
          <w:bCs/>
          <w:sz w:val="20"/>
          <w:szCs w:val="20"/>
        </w:rPr>
      </w:pPr>
    </w:p>
    <w:p w14:paraId="1C5374CE" w14:textId="77777777" w:rsidR="006A15FA" w:rsidRPr="00DE3FFE" w:rsidRDefault="006A15FA" w:rsidP="00106697">
      <w:pPr>
        <w:jc w:val="both"/>
        <w:rPr>
          <w:rFonts w:ascii="Verdana" w:hAnsi="Verdana"/>
          <w:b/>
          <w:bCs/>
          <w:sz w:val="20"/>
          <w:szCs w:val="20"/>
        </w:rPr>
      </w:pPr>
      <w:r w:rsidRPr="00DE3FFE">
        <w:rPr>
          <w:rFonts w:ascii="Verdana" w:hAnsi="Verdana"/>
          <w:b/>
          <w:bCs/>
          <w:sz w:val="20"/>
          <w:szCs w:val="20"/>
        </w:rPr>
        <w:t>Audit</w:t>
      </w:r>
    </w:p>
    <w:p w14:paraId="48B4B809" w14:textId="64911DAC" w:rsidR="006A15FA" w:rsidRDefault="006A15FA" w:rsidP="00106697">
      <w:pPr>
        <w:jc w:val="both"/>
        <w:rPr>
          <w:rFonts w:ascii="Verdana" w:hAnsi="Verdana"/>
          <w:bCs/>
          <w:sz w:val="20"/>
          <w:szCs w:val="20"/>
        </w:rPr>
      </w:pPr>
      <w:r>
        <w:rPr>
          <w:rFonts w:ascii="Verdana" w:hAnsi="Verdana"/>
          <w:bCs/>
          <w:sz w:val="20"/>
          <w:szCs w:val="20"/>
        </w:rPr>
        <w:t>The School</w:t>
      </w:r>
      <w:r w:rsidR="00C25BF9">
        <w:rPr>
          <w:rFonts w:ascii="Verdana" w:hAnsi="Verdana"/>
          <w:bCs/>
          <w:sz w:val="20"/>
          <w:szCs w:val="20"/>
        </w:rPr>
        <w:t xml:space="preserve">, </w:t>
      </w:r>
      <w:r w:rsidRPr="00C25BF9">
        <w:rPr>
          <w:rFonts w:ascii="Verdana" w:hAnsi="Verdana"/>
          <w:bCs/>
          <w:sz w:val="20"/>
          <w:szCs w:val="20"/>
        </w:rPr>
        <w:t>through its Data Protection Officer</w:t>
      </w:r>
      <w:r w:rsidR="00C25BF9" w:rsidRPr="00C25BF9">
        <w:rPr>
          <w:rFonts w:ascii="Verdana" w:hAnsi="Verdana"/>
          <w:bCs/>
          <w:sz w:val="20"/>
          <w:szCs w:val="20"/>
        </w:rPr>
        <w:t xml:space="preserve">, </w:t>
      </w:r>
      <w:r>
        <w:rPr>
          <w:rFonts w:ascii="Verdana" w:hAnsi="Verdana"/>
          <w:bCs/>
          <w:sz w:val="20"/>
          <w:szCs w:val="20"/>
        </w:rPr>
        <w:t xml:space="preserve">regularly test our data systems and processes in order to assess compliance. These are done through data audits which take place </w:t>
      </w:r>
      <w:r w:rsidR="00C25BF9">
        <w:rPr>
          <w:rFonts w:ascii="Verdana" w:hAnsi="Verdana"/>
          <w:bCs/>
          <w:sz w:val="20"/>
          <w:szCs w:val="20"/>
        </w:rPr>
        <w:t>annually</w:t>
      </w:r>
      <w:r>
        <w:rPr>
          <w:rFonts w:ascii="Verdana" w:hAnsi="Verdana"/>
          <w:bCs/>
          <w:sz w:val="20"/>
          <w:szCs w:val="20"/>
        </w:rPr>
        <w:t xml:space="preserve"> in order to review use of personal data.</w:t>
      </w:r>
    </w:p>
    <w:p w14:paraId="580509C2" w14:textId="77777777" w:rsidR="006A15FA" w:rsidRDefault="006A15FA" w:rsidP="00106697">
      <w:pPr>
        <w:jc w:val="both"/>
        <w:rPr>
          <w:rFonts w:ascii="Verdana" w:hAnsi="Verdana"/>
          <w:bCs/>
          <w:sz w:val="20"/>
          <w:szCs w:val="20"/>
        </w:rPr>
      </w:pPr>
    </w:p>
    <w:p w14:paraId="5454452C" w14:textId="77777777" w:rsidR="006A15FA" w:rsidRDefault="006A15FA" w:rsidP="00106697">
      <w:pPr>
        <w:spacing w:before="100" w:beforeAutospacing="1" w:after="100" w:afterAutospacing="1" w:line="360" w:lineRule="auto"/>
        <w:jc w:val="both"/>
        <w:rPr>
          <w:rFonts w:ascii="Verdana" w:hAnsi="Verdana"/>
          <w:b/>
          <w:sz w:val="20"/>
          <w:szCs w:val="20"/>
        </w:rPr>
      </w:pPr>
      <w:commentRangeStart w:id="4"/>
      <w:r w:rsidRPr="00551782">
        <w:rPr>
          <w:rFonts w:ascii="Verdana" w:hAnsi="Verdana"/>
          <w:b/>
          <w:sz w:val="20"/>
          <w:szCs w:val="20"/>
        </w:rPr>
        <w:lastRenderedPageBreak/>
        <w:t>Related Policies</w:t>
      </w:r>
    </w:p>
    <w:p w14:paraId="3FEE7FD4" w14:textId="77777777" w:rsidR="006A15FA" w:rsidRPr="004965FA" w:rsidRDefault="006A15FA" w:rsidP="00106697">
      <w:pPr>
        <w:spacing w:before="100" w:beforeAutospacing="1" w:after="100" w:afterAutospacing="1" w:line="360" w:lineRule="auto"/>
        <w:jc w:val="both"/>
        <w:rPr>
          <w:rFonts w:ascii="Verdana" w:hAnsi="Verdana"/>
          <w:b/>
          <w:sz w:val="20"/>
          <w:szCs w:val="20"/>
        </w:rPr>
      </w:pPr>
      <w:r>
        <w:rPr>
          <w:rFonts w:ascii="Verdana" w:hAnsi="Verdana"/>
          <w:sz w:val="20"/>
          <w:szCs w:val="20"/>
        </w:rPr>
        <w:t>Staff should refer to the following policies that are related to this Data Protection Policy: -</w:t>
      </w:r>
    </w:p>
    <w:p w14:paraId="30DC412B" w14:textId="42E0C788" w:rsidR="00C25BF9" w:rsidRPr="00C25BF9" w:rsidRDefault="00C25BF9" w:rsidP="00C25BF9">
      <w:pPr>
        <w:pStyle w:val="ListParagraph"/>
        <w:numPr>
          <w:ilvl w:val="0"/>
          <w:numId w:val="37"/>
        </w:numPr>
        <w:spacing w:before="100" w:beforeAutospacing="1" w:after="100" w:afterAutospacing="1" w:line="360" w:lineRule="auto"/>
        <w:jc w:val="both"/>
        <w:rPr>
          <w:rFonts w:ascii="Verdana" w:hAnsi="Verdana"/>
          <w:sz w:val="20"/>
          <w:szCs w:val="20"/>
        </w:rPr>
      </w:pPr>
      <w:r w:rsidRPr="00C25BF9">
        <w:rPr>
          <w:rFonts w:ascii="Verdana" w:hAnsi="Verdana"/>
          <w:sz w:val="20"/>
          <w:szCs w:val="20"/>
        </w:rPr>
        <w:t>Data Retention Polic</w:t>
      </w:r>
      <w:r>
        <w:rPr>
          <w:rFonts w:ascii="Verdana" w:hAnsi="Verdana"/>
          <w:sz w:val="20"/>
          <w:szCs w:val="20"/>
        </w:rPr>
        <w:t>y</w:t>
      </w:r>
    </w:p>
    <w:p w14:paraId="6F7A99EA" w14:textId="0FA2813C" w:rsidR="00C25BF9" w:rsidRPr="00C25BF9" w:rsidRDefault="00C25BF9" w:rsidP="00C25BF9">
      <w:pPr>
        <w:pStyle w:val="ListParagraph"/>
        <w:numPr>
          <w:ilvl w:val="0"/>
          <w:numId w:val="37"/>
        </w:numPr>
        <w:spacing w:before="100" w:beforeAutospacing="1" w:after="100" w:afterAutospacing="1" w:line="360" w:lineRule="auto"/>
        <w:jc w:val="both"/>
        <w:rPr>
          <w:rFonts w:ascii="Verdana" w:hAnsi="Verdana"/>
          <w:sz w:val="20"/>
          <w:szCs w:val="20"/>
        </w:rPr>
      </w:pPr>
      <w:r w:rsidRPr="00C25BF9">
        <w:rPr>
          <w:rFonts w:ascii="Verdana" w:hAnsi="Verdana"/>
          <w:sz w:val="20"/>
          <w:szCs w:val="20"/>
        </w:rPr>
        <w:t>Data Breach Policy</w:t>
      </w:r>
    </w:p>
    <w:p w14:paraId="1E1B7FEB" w14:textId="2D30EB09" w:rsidR="006A15FA" w:rsidRDefault="006A15FA" w:rsidP="00106697">
      <w:pPr>
        <w:jc w:val="both"/>
        <w:rPr>
          <w:rFonts w:ascii="Verdana" w:hAnsi="Verdana"/>
          <w:sz w:val="20"/>
          <w:szCs w:val="20"/>
        </w:rPr>
      </w:pPr>
      <w:r>
        <w:rPr>
          <w:rFonts w:ascii="Verdana" w:hAnsi="Verdana"/>
          <w:sz w:val="20"/>
          <w:szCs w:val="20"/>
        </w:rPr>
        <w:t xml:space="preserve">These policies are also designed to protect personal data and can be found </w:t>
      </w:r>
      <w:r w:rsidR="00C25BF9">
        <w:rPr>
          <w:rFonts w:ascii="Verdana" w:hAnsi="Verdana"/>
          <w:sz w:val="20"/>
          <w:szCs w:val="20"/>
        </w:rPr>
        <w:t>via Google Drive for staff and ion request from the school office for parents and other visitors</w:t>
      </w:r>
      <w:r>
        <w:rPr>
          <w:rFonts w:ascii="Verdana" w:hAnsi="Verdana"/>
          <w:sz w:val="20"/>
          <w:szCs w:val="20"/>
        </w:rPr>
        <w:t xml:space="preserve"> </w:t>
      </w:r>
      <w:commentRangeEnd w:id="4"/>
      <w:r>
        <w:rPr>
          <w:rStyle w:val="CommentReference"/>
        </w:rPr>
        <w:commentReference w:id="4"/>
      </w:r>
    </w:p>
    <w:p w14:paraId="2007199D" w14:textId="77777777" w:rsidR="006A15FA" w:rsidRDefault="006A15FA" w:rsidP="00106697">
      <w:pPr>
        <w:jc w:val="both"/>
        <w:rPr>
          <w:rFonts w:ascii="Verdana" w:hAnsi="Verdana"/>
          <w:b/>
          <w:bCs/>
          <w:color w:val="000000" w:themeColor="text1"/>
          <w:sz w:val="20"/>
          <w:szCs w:val="20"/>
        </w:rPr>
      </w:pPr>
    </w:p>
    <w:p w14:paraId="4B6E5B33" w14:textId="77777777" w:rsidR="006A15FA" w:rsidRPr="00776F4F" w:rsidRDefault="006A15FA" w:rsidP="00106697">
      <w:pPr>
        <w:jc w:val="both"/>
        <w:rPr>
          <w:rFonts w:ascii="Verdana" w:hAnsi="Verdana"/>
          <w:b/>
          <w:bCs/>
          <w:color w:val="000000" w:themeColor="text1"/>
          <w:sz w:val="20"/>
          <w:szCs w:val="20"/>
        </w:rPr>
      </w:pPr>
      <w:r w:rsidRPr="00776F4F">
        <w:rPr>
          <w:rFonts w:ascii="Verdana" w:hAnsi="Verdana"/>
          <w:b/>
          <w:bCs/>
          <w:color w:val="000000" w:themeColor="text1"/>
          <w:sz w:val="20"/>
          <w:szCs w:val="20"/>
        </w:rPr>
        <w:t>Monitoring</w:t>
      </w:r>
    </w:p>
    <w:p w14:paraId="63AD9216" w14:textId="77777777" w:rsidR="006A15FA" w:rsidRPr="00776F4F" w:rsidRDefault="006A15FA" w:rsidP="00106697">
      <w:pPr>
        <w:jc w:val="both"/>
        <w:rPr>
          <w:rFonts w:ascii="Verdana" w:hAnsi="Verdana"/>
          <w:bCs/>
          <w:color w:val="000000" w:themeColor="text1"/>
          <w:sz w:val="20"/>
          <w:szCs w:val="20"/>
        </w:rPr>
      </w:pPr>
      <w:r w:rsidRPr="00776F4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Default="006A15FA" w:rsidP="00106697">
      <w:pPr>
        <w:jc w:val="both"/>
        <w:rPr>
          <w:rFonts w:ascii="Verdana" w:hAnsi="Verdana"/>
          <w:bCs/>
          <w:color w:val="000000" w:themeColor="text1"/>
          <w:sz w:val="20"/>
          <w:szCs w:val="20"/>
        </w:rPr>
      </w:pPr>
      <w:r w:rsidRPr="00776F4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43C8F31B" w14:textId="44537576" w:rsidR="00841768" w:rsidRDefault="00841768" w:rsidP="00106697">
      <w:pPr>
        <w:jc w:val="both"/>
        <w:rPr>
          <w:rFonts w:ascii="Verdana" w:hAnsi="Verdana"/>
          <w:bCs/>
          <w:color w:val="000000" w:themeColor="text1"/>
          <w:sz w:val="20"/>
          <w:szCs w:val="20"/>
        </w:rPr>
      </w:pPr>
    </w:p>
    <w:p w14:paraId="50CE0D87" w14:textId="0BE9CFD5" w:rsidR="00C25BF9" w:rsidRDefault="00C25BF9" w:rsidP="00106697">
      <w:pPr>
        <w:jc w:val="both"/>
        <w:rPr>
          <w:rFonts w:ascii="Verdana" w:hAnsi="Verdana"/>
          <w:bCs/>
          <w:color w:val="000000" w:themeColor="text1"/>
          <w:sz w:val="20"/>
          <w:szCs w:val="20"/>
        </w:rPr>
      </w:pPr>
    </w:p>
    <w:p w14:paraId="23D6E56A" w14:textId="062BCE7B" w:rsidR="00C25BF9" w:rsidRDefault="00C25BF9" w:rsidP="00106697">
      <w:pPr>
        <w:jc w:val="both"/>
        <w:rPr>
          <w:rFonts w:ascii="Verdana" w:hAnsi="Verdana"/>
          <w:bCs/>
          <w:color w:val="000000" w:themeColor="text1"/>
          <w:sz w:val="20"/>
          <w:szCs w:val="20"/>
        </w:rPr>
      </w:pPr>
    </w:p>
    <w:p w14:paraId="599CF649" w14:textId="75A131CC" w:rsidR="00C25BF9" w:rsidRDefault="00C25BF9" w:rsidP="00106697">
      <w:pPr>
        <w:jc w:val="both"/>
        <w:rPr>
          <w:rFonts w:ascii="Verdana" w:hAnsi="Verdana"/>
          <w:bCs/>
          <w:color w:val="000000" w:themeColor="text1"/>
          <w:sz w:val="20"/>
          <w:szCs w:val="20"/>
        </w:rPr>
      </w:pPr>
    </w:p>
    <w:p w14:paraId="440052CC" w14:textId="5B754755" w:rsidR="00C25BF9" w:rsidRDefault="00C25BF9" w:rsidP="00106697">
      <w:pPr>
        <w:jc w:val="both"/>
        <w:rPr>
          <w:rFonts w:ascii="Verdana" w:hAnsi="Verdana"/>
          <w:bCs/>
          <w:color w:val="000000" w:themeColor="text1"/>
          <w:sz w:val="20"/>
          <w:szCs w:val="20"/>
        </w:rPr>
      </w:pPr>
    </w:p>
    <w:p w14:paraId="3D3E5EF2" w14:textId="1CCD464E" w:rsidR="00C25BF9" w:rsidRDefault="00C25BF9" w:rsidP="00106697">
      <w:pPr>
        <w:jc w:val="both"/>
        <w:rPr>
          <w:rFonts w:ascii="Verdana" w:hAnsi="Verdana"/>
          <w:bCs/>
          <w:color w:val="000000" w:themeColor="text1"/>
          <w:sz w:val="20"/>
          <w:szCs w:val="20"/>
        </w:rPr>
      </w:pPr>
    </w:p>
    <w:p w14:paraId="0A0ED064" w14:textId="755D4CB0" w:rsidR="00C25BF9" w:rsidRDefault="00C25BF9" w:rsidP="00106697">
      <w:pPr>
        <w:jc w:val="both"/>
        <w:rPr>
          <w:rFonts w:ascii="Verdana" w:hAnsi="Verdana"/>
          <w:bCs/>
          <w:color w:val="000000" w:themeColor="text1"/>
          <w:sz w:val="20"/>
          <w:szCs w:val="20"/>
        </w:rPr>
      </w:pPr>
    </w:p>
    <w:p w14:paraId="1753FD44" w14:textId="0C27E0F7" w:rsidR="00C25BF9" w:rsidRDefault="00C25BF9" w:rsidP="00106697">
      <w:pPr>
        <w:jc w:val="both"/>
        <w:rPr>
          <w:rFonts w:ascii="Verdana" w:hAnsi="Verdana"/>
          <w:bCs/>
          <w:color w:val="000000" w:themeColor="text1"/>
          <w:sz w:val="20"/>
          <w:szCs w:val="20"/>
        </w:rPr>
      </w:pPr>
    </w:p>
    <w:p w14:paraId="70EE0D3D" w14:textId="777ECF1F" w:rsidR="00C25BF9" w:rsidRDefault="00C25BF9" w:rsidP="00106697">
      <w:pPr>
        <w:jc w:val="both"/>
        <w:rPr>
          <w:rFonts w:ascii="Verdana" w:hAnsi="Verdana"/>
          <w:bCs/>
          <w:color w:val="000000" w:themeColor="text1"/>
          <w:sz w:val="20"/>
          <w:szCs w:val="20"/>
        </w:rPr>
      </w:pPr>
    </w:p>
    <w:p w14:paraId="56DCE31A" w14:textId="73014C9C" w:rsidR="00C25BF9" w:rsidRDefault="00C25BF9" w:rsidP="00106697">
      <w:pPr>
        <w:jc w:val="both"/>
        <w:rPr>
          <w:rFonts w:ascii="Verdana" w:hAnsi="Verdana"/>
          <w:bCs/>
          <w:color w:val="000000" w:themeColor="text1"/>
          <w:sz w:val="20"/>
          <w:szCs w:val="20"/>
        </w:rPr>
      </w:pPr>
    </w:p>
    <w:p w14:paraId="13E4F9A8" w14:textId="524A549B" w:rsidR="00C25BF9" w:rsidRDefault="00C25BF9" w:rsidP="00106697">
      <w:pPr>
        <w:jc w:val="both"/>
        <w:rPr>
          <w:rFonts w:ascii="Verdana" w:hAnsi="Verdana"/>
          <w:bCs/>
          <w:color w:val="000000" w:themeColor="text1"/>
          <w:sz w:val="20"/>
          <w:szCs w:val="20"/>
        </w:rPr>
      </w:pPr>
    </w:p>
    <w:p w14:paraId="089CAF74" w14:textId="7E03B341" w:rsidR="00C25BF9" w:rsidRDefault="00C25BF9" w:rsidP="00106697">
      <w:pPr>
        <w:jc w:val="both"/>
        <w:rPr>
          <w:rFonts w:ascii="Verdana" w:hAnsi="Verdana"/>
          <w:bCs/>
          <w:color w:val="000000" w:themeColor="text1"/>
          <w:sz w:val="20"/>
          <w:szCs w:val="20"/>
        </w:rPr>
      </w:pPr>
    </w:p>
    <w:p w14:paraId="6F00B4B4" w14:textId="09215368" w:rsidR="00C25BF9" w:rsidRDefault="00C25BF9" w:rsidP="00106697">
      <w:pPr>
        <w:jc w:val="both"/>
        <w:rPr>
          <w:rFonts w:ascii="Verdana" w:hAnsi="Verdana"/>
          <w:bCs/>
          <w:color w:val="000000" w:themeColor="text1"/>
          <w:sz w:val="20"/>
          <w:szCs w:val="20"/>
        </w:rPr>
      </w:pPr>
    </w:p>
    <w:p w14:paraId="5E89738D" w14:textId="5A22DFF5" w:rsidR="00C25BF9" w:rsidRDefault="00C25BF9" w:rsidP="00106697">
      <w:pPr>
        <w:jc w:val="both"/>
        <w:rPr>
          <w:rFonts w:ascii="Verdana" w:hAnsi="Verdana"/>
          <w:bCs/>
          <w:color w:val="000000" w:themeColor="text1"/>
          <w:sz w:val="20"/>
          <w:szCs w:val="20"/>
        </w:rPr>
      </w:pPr>
    </w:p>
    <w:p w14:paraId="06F69DE3" w14:textId="3E13C5D0" w:rsidR="00C25BF9" w:rsidRDefault="00C25BF9" w:rsidP="00106697">
      <w:pPr>
        <w:jc w:val="both"/>
        <w:rPr>
          <w:rFonts w:ascii="Verdana" w:hAnsi="Verdana"/>
          <w:bCs/>
          <w:color w:val="000000" w:themeColor="text1"/>
          <w:sz w:val="20"/>
          <w:szCs w:val="20"/>
        </w:rPr>
      </w:pPr>
    </w:p>
    <w:p w14:paraId="179886D2" w14:textId="5178D9FD" w:rsidR="00C25BF9" w:rsidRDefault="00C25BF9" w:rsidP="00106697">
      <w:pPr>
        <w:jc w:val="both"/>
        <w:rPr>
          <w:rFonts w:ascii="Verdana" w:hAnsi="Verdana"/>
          <w:bCs/>
          <w:color w:val="000000" w:themeColor="text1"/>
          <w:sz w:val="20"/>
          <w:szCs w:val="20"/>
        </w:rPr>
      </w:pPr>
    </w:p>
    <w:p w14:paraId="244FA57D" w14:textId="1C078198" w:rsidR="00C25BF9" w:rsidRDefault="00C25BF9" w:rsidP="00106697">
      <w:pPr>
        <w:jc w:val="both"/>
        <w:rPr>
          <w:rFonts w:ascii="Verdana" w:hAnsi="Verdana"/>
          <w:bCs/>
          <w:color w:val="000000" w:themeColor="text1"/>
          <w:sz w:val="20"/>
          <w:szCs w:val="20"/>
        </w:rPr>
      </w:pPr>
    </w:p>
    <w:p w14:paraId="67035CA3" w14:textId="0705D0CE" w:rsidR="00C25BF9" w:rsidRDefault="00C25BF9" w:rsidP="00106697">
      <w:pPr>
        <w:jc w:val="both"/>
        <w:rPr>
          <w:rFonts w:ascii="Verdana" w:hAnsi="Verdana"/>
          <w:bCs/>
          <w:color w:val="000000" w:themeColor="text1"/>
          <w:sz w:val="20"/>
          <w:szCs w:val="20"/>
        </w:rPr>
      </w:pPr>
    </w:p>
    <w:p w14:paraId="05281E6B" w14:textId="77777777" w:rsidR="00C25BF9" w:rsidRDefault="00C25BF9" w:rsidP="00106697">
      <w:pPr>
        <w:jc w:val="both"/>
        <w:rPr>
          <w:rFonts w:ascii="Verdana" w:hAnsi="Verdana"/>
          <w:bCs/>
          <w:color w:val="000000" w:themeColor="text1"/>
          <w:sz w:val="20"/>
          <w:szCs w:val="20"/>
        </w:rPr>
      </w:pPr>
    </w:p>
    <w:p w14:paraId="7B049027" w14:textId="7910F848" w:rsidR="00841768" w:rsidRPr="003F27DB" w:rsidRDefault="003F27DB" w:rsidP="003F27DB">
      <w:pPr>
        <w:rPr>
          <w:rFonts w:ascii="Verdana" w:hAnsi="Verdana"/>
          <w:b/>
          <w:bCs/>
          <w:color w:val="000000" w:themeColor="text1"/>
          <w:sz w:val="24"/>
          <w:szCs w:val="24"/>
          <w:u w:val="single"/>
        </w:rPr>
      </w:pPr>
      <w:r w:rsidRPr="003F27DB">
        <w:rPr>
          <w:rFonts w:ascii="Verdana" w:hAnsi="Verdana"/>
          <w:b/>
          <w:bCs/>
          <w:color w:val="000000" w:themeColor="text1"/>
          <w:sz w:val="24"/>
          <w:szCs w:val="24"/>
          <w:u w:val="single"/>
        </w:rPr>
        <w:lastRenderedPageBreak/>
        <w:t>Appendix 1 – Subject Access Requests</w:t>
      </w:r>
    </w:p>
    <w:p w14:paraId="32CDD45A" w14:textId="60496716"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Under Data Protection Law, Data Subjects have a general right to find out whether the School hold or process personal data about them, to access that data, and to be given supplementary information. This is known as the right of access, or the right to make a data subject access request (SAR). The purpose of the right is to enable the individual to be aware of, and verify, the lawfulness of the processing of personal data that the School are undertaking.</w:t>
      </w:r>
    </w:p>
    <w:p w14:paraId="1D585DD5" w14:textId="77777777" w:rsidR="006A15FA" w:rsidRDefault="006A15FA" w:rsidP="00106697">
      <w:pPr>
        <w:tabs>
          <w:tab w:val="num" w:pos="720"/>
        </w:tabs>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This appendix provides guidance for staff members on how data subject access requests should be handled, and for all individuals on how to make a SAR.</w:t>
      </w:r>
    </w:p>
    <w:p w14:paraId="621485C0" w14:textId="77777777" w:rsidR="006A15FA" w:rsidRDefault="006A15FA" w:rsidP="00106697">
      <w:pPr>
        <w:tabs>
          <w:tab w:val="num" w:pos="720"/>
        </w:tabs>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Failure to comply with the right of access under UK </w:t>
      </w:r>
      <w:proofErr w:type="spellStart"/>
      <w:r>
        <w:rPr>
          <w:rFonts w:ascii="Verdana" w:eastAsia="Verdana" w:hAnsi="Verdana" w:cs="Verdana"/>
          <w:color w:val="000000" w:themeColor="text1"/>
          <w:sz w:val="20"/>
          <w:szCs w:val="20"/>
        </w:rPr>
        <w:t>GDPR</w:t>
      </w:r>
      <w:proofErr w:type="spellEnd"/>
      <w:r>
        <w:rPr>
          <w:rFonts w:ascii="Verdana" w:eastAsia="Verdana" w:hAnsi="Verdana" w:cs="Verdana"/>
          <w:color w:val="000000" w:themeColor="text1"/>
          <w:sz w:val="20"/>
          <w:szCs w:val="20"/>
        </w:rPr>
        <w:t xml:space="preserve"> puts both staff and the School at potentially significant risk, and so the School takes compliance with this policy very seriously. </w:t>
      </w:r>
    </w:p>
    <w:p w14:paraId="485BFAA1"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A Data Subject has the right to be informed by the School of the following: -</w:t>
      </w:r>
    </w:p>
    <w:p w14:paraId="0BAAD133"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Confirmation that their data is being processed;</w:t>
      </w:r>
    </w:p>
    <w:p w14:paraId="33285BC8"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Access to their personal data;</w:t>
      </w:r>
    </w:p>
    <w:p w14:paraId="2E55E1B9"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A description of the information that is being processed;</w:t>
      </w:r>
    </w:p>
    <w:p w14:paraId="2FC1366C"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The purpose for which the information is being processed;</w:t>
      </w:r>
    </w:p>
    <w:p w14:paraId="22519A43"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The recipients/class of recipients to whom that information is or may be disclosed;</w:t>
      </w:r>
    </w:p>
    <w:p w14:paraId="2F97CBB1"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Details of the School’s sources of information obtained;</w:t>
      </w:r>
    </w:p>
    <w:p w14:paraId="6D6E067C"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77777777" w:rsidR="006A15FA" w:rsidRDefault="006A15FA" w:rsidP="00C25BF9">
      <w:pPr>
        <w:pStyle w:val="ListParagraph"/>
        <w:numPr>
          <w:ilvl w:val="0"/>
          <w:numId w:val="4"/>
        </w:numPr>
        <w:ind w:left="851" w:hanging="567"/>
        <w:jc w:val="both"/>
        <w:rPr>
          <w:rFonts w:eastAsiaTheme="minorEastAsia"/>
          <w:color w:val="000000" w:themeColor="text1"/>
          <w:sz w:val="20"/>
          <w:szCs w:val="20"/>
        </w:rPr>
      </w:pPr>
      <w:r w:rsidRPr="51EBB1E8">
        <w:rPr>
          <w:rFonts w:ascii="Verdana" w:eastAsia="Verdana" w:hAnsi="Verdana" w:cs="Verdana"/>
          <w:color w:val="000000" w:themeColor="text1"/>
          <w:sz w:val="20"/>
          <w:szCs w:val="20"/>
        </w:rPr>
        <w:t>Other supplementary information.</w:t>
      </w:r>
    </w:p>
    <w:p w14:paraId="0042DE7B" w14:textId="77777777" w:rsidR="00E30CD4" w:rsidRDefault="00E30CD4" w:rsidP="00106697">
      <w:pPr>
        <w:jc w:val="both"/>
        <w:rPr>
          <w:rFonts w:ascii="Verdana" w:eastAsia="Verdana" w:hAnsi="Verdana" w:cs="Verdana"/>
          <w:b/>
          <w:bCs/>
          <w:color w:val="000000" w:themeColor="text1"/>
          <w:sz w:val="20"/>
          <w:szCs w:val="20"/>
        </w:rPr>
      </w:pPr>
    </w:p>
    <w:p w14:paraId="45A67E30" w14:textId="4AC8466F"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How to recognise a subject access request</w:t>
      </w:r>
    </w:p>
    <w:p w14:paraId="1F43C477"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A data subject access request is a request from an individual (or from someone acting with the authority of an individual, e.g. a solicitor or a parent making a request in relation to information relating to their child): </w:t>
      </w:r>
    </w:p>
    <w:p w14:paraId="05D4D895" w14:textId="77777777" w:rsidR="006A15FA" w:rsidRDefault="006A15FA" w:rsidP="00106697">
      <w:pPr>
        <w:pStyle w:val="ListParagraph"/>
        <w:numPr>
          <w:ilvl w:val="0"/>
          <w:numId w:val="3"/>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for confirmation as to whether the School process personal data about him or her and, if so</w:t>
      </w:r>
    </w:p>
    <w:p w14:paraId="51858D51" w14:textId="77777777" w:rsidR="006A15FA" w:rsidRDefault="006A15FA" w:rsidP="00106697">
      <w:pPr>
        <w:pStyle w:val="ListParagraph"/>
        <w:numPr>
          <w:ilvl w:val="0"/>
          <w:numId w:val="3"/>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for access to that personal data</w:t>
      </w:r>
    </w:p>
    <w:p w14:paraId="0B8B3751" w14:textId="77777777" w:rsidR="006A15FA" w:rsidRDefault="006A15FA" w:rsidP="00106697">
      <w:pPr>
        <w:pStyle w:val="ListParagraph"/>
        <w:numPr>
          <w:ilvl w:val="0"/>
          <w:numId w:val="3"/>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and/or certain other supplementary information</w:t>
      </w:r>
    </w:p>
    <w:p w14:paraId="76D5DE90"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A valid SAR can be both in writing (by letter, email, WhatsApp text) or verbally (e.g. during a telephone conversation). The request may refer to the UK </w:t>
      </w:r>
      <w:proofErr w:type="spellStart"/>
      <w:r w:rsidRPr="51EBB1E8">
        <w:rPr>
          <w:rFonts w:ascii="Verdana" w:eastAsia="Verdana" w:hAnsi="Verdana" w:cs="Verdana"/>
          <w:color w:val="000000" w:themeColor="text1"/>
          <w:sz w:val="20"/>
          <w:szCs w:val="20"/>
        </w:rPr>
        <w:t>GDPR</w:t>
      </w:r>
      <w:proofErr w:type="spellEnd"/>
      <w:r w:rsidRPr="51EBB1E8">
        <w:rPr>
          <w:rFonts w:ascii="Verdana" w:eastAsia="Verdana" w:hAnsi="Verdana" w:cs="Verdana"/>
          <w:color w:val="000000" w:themeColor="text1"/>
          <w:sz w:val="20"/>
          <w:szCs w:val="20"/>
        </w:rPr>
        <w:t xml:space="preserve"> and/or to ‘data protection’ and/or to ‘personal data’ but does not need to do so in order to be a valid request. For example, a letter which states ‘please provide me with a copy of information that the School hold about me’ will be a data subject access request and should be treated as such.</w:t>
      </w:r>
    </w:p>
    <w:p w14:paraId="05C826BD"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Default="00E30CD4" w:rsidP="00106697">
      <w:pPr>
        <w:jc w:val="both"/>
        <w:rPr>
          <w:rFonts w:ascii="Verdana" w:eastAsia="Verdana" w:hAnsi="Verdana" w:cs="Verdana"/>
          <w:b/>
          <w:bCs/>
          <w:color w:val="000000" w:themeColor="text1"/>
          <w:sz w:val="20"/>
          <w:szCs w:val="20"/>
        </w:rPr>
      </w:pPr>
    </w:p>
    <w:p w14:paraId="6A82CDD7" w14:textId="205DB31B"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How to make a data subject access request</w:t>
      </w:r>
    </w:p>
    <w:p w14:paraId="371F9F40"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 vague we may be required to clarify the scope of the request which may in turn delay the start of the time period for dealing with the request. </w:t>
      </w:r>
    </w:p>
    <w:p w14:paraId="05910A99" w14:textId="77777777" w:rsidR="00E30CD4" w:rsidRDefault="00E30CD4" w:rsidP="00106697">
      <w:pPr>
        <w:jc w:val="both"/>
        <w:rPr>
          <w:rFonts w:ascii="Verdana" w:eastAsia="Verdana" w:hAnsi="Verdana" w:cs="Verdana"/>
          <w:b/>
          <w:bCs/>
          <w:color w:val="000000" w:themeColor="text1"/>
          <w:sz w:val="20"/>
          <w:szCs w:val="20"/>
        </w:rPr>
      </w:pPr>
    </w:p>
    <w:p w14:paraId="532D348A" w14:textId="1489CD2E"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 xml:space="preserve">What to do when you receive a data subject access request </w:t>
      </w:r>
    </w:p>
    <w:p w14:paraId="08456741" w14:textId="470958BF"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All data subject access requests should be immediately directed to </w:t>
      </w:r>
      <w:r w:rsidR="00C25BF9" w:rsidRPr="00C25BF9">
        <w:rPr>
          <w:rFonts w:ascii="Verdana" w:eastAsia="Verdana" w:hAnsi="Verdana" w:cs="Verdana"/>
          <w:color w:val="000000" w:themeColor="text1"/>
          <w:sz w:val="20"/>
          <w:szCs w:val="20"/>
        </w:rPr>
        <w:t xml:space="preserve">the Headteacher </w:t>
      </w:r>
      <w:r w:rsidRPr="51EBB1E8">
        <w:rPr>
          <w:rFonts w:ascii="Verdana" w:eastAsia="Verdana" w:hAnsi="Verdana" w:cs="Verdana"/>
          <w:color w:val="000000" w:themeColor="text1"/>
          <w:sz w:val="20"/>
          <w:szCs w:val="20"/>
        </w:rPr>
        <w:t xml:space="preserve">who should contact Judicium as </w:t>
      </w:r>
      <w:proofErr w:type="spellStart"/>
      <w:r w:rsidRPr="51EBB1E8">
        <w:rPr>
          <w:rFonts w:ascii="Verdana" w:eastAsia="Verdana" w:hAnsi="Verdana" w:cs="Verdana"/>
          <w:color w:val="000000" w:themeColor="text1"/>
          <w:sz w:val="20"/>
          <w:szCs w:val="20"/>
        </w:rPr>
        <w:t>DPO</w:t>
      </w:r>
      <w:proofErr w:type="spellEnd"/>
      <w:r w:rsidRPr="51EBB1E8">
        <w:rPr>
          <w:rFonts w:ascii="Verdana" w:eastAsia="Verdana" w:hAnsi="Verdana" w:cs="Verdana"/>
          <w:color w:val="000000" w:themeColor="text1"/>
          <w:sz w:val="20"/>
          <w:szCs w:val="20"/>
        </w:rPr>
        <w:t xml:space="preserve"> in order to assist with the request and what is required. </w:t>
      </w:r>
      <w:r>
        <w:rPr>
          <w:rFonts w:ascii="Verdana" w:eastAsia="Verdana" w:hAnsi="Verdana" w:cs="Verdana"/>
          <w:color w:val="000000" w:themeColor="text1"/>
          <w:sz w:val="20"/>
          <w:szCs w:val="20"/>
        </w:rPr>
        <w:t>There are limited timescales within which the School must respond to a request and any delay could result in failing to meet those timescales, which could lead to enforcement action by the Information Commissioner’s Office (</w:t>
      </w:r>
      <w:proofErr w:type="spellStart"/>
      <w:r>
        <w:rPr>
          <w:rFonts w:ascii="Verdana" w:eastAsia="Verdana" w:hAnsi="Verdana" w:cs="Verdana"/>
          <w:color w:val="000000" w:themeColor="text1"/>
          <w:sz w:val="20"/>
          <w:szCs w:val="20"/>
        </w:rPr>
        <w:t>ICO</w:t>
      </w:r>
      <w:proofErr w:type="spellEnd"/>
      <w:r>
        <w:rPr>
          <w:rFonts w:ascii="Verdana" w:eastAsia="Verdana" w:hAnsi="Verdana" w:cs="Verdana"/>
          <w:color w:val="000000" w:themeColor="text1"/>
          <w:sz w:val="20"/>
          <w:szCs w:val="20"/>
        </w:rPr>
        <w:t xml:space="preserve">) and/or legal action by the affected individual without delay and failure to do so may result in disciplinary action taken. </w:t>
      </w:r>
      <w:r w:rsidRPr="51EBB1E8">
        <w:rPr>
          <w:rFonts w:ascii="Verdana" w:eastAsia="Verdana" w:hAnsi="Verdana" w:cs="Verdana"/>
          <w:color w:val="000000" w:themeColor="text1"/>
          <w:sz w:val="20"/>
          <w:szCs w:val="20"/>
        </w:rPr>
        <w:t xml:space="preserve"> </w:t>
      </w:r>
    </w:p>
    <w:p w14:paraId="73C2A857" w14:textId="77777777" w:rsidR="00E30CD4" w:rsidRDefault="00E30CD4" w:rsidP="00106697">
      <w:pPr>
        <w:jc w:val="both"/>
        <w:rPr>
          <w:rFonts w:ascii="Verdana" w:eastAsia="Verdana" w:hAnsi="Verdana" w:cs="Verdana"/>
          <w:b/>
          <w:bCs/>
          <w:color w:val="000000" w:themeColor="text1"/>
          <w:sz w:val="20"/>
          <w:szCs w:val="20"/>
        </w:rPr>
      </w:pPr>
    </w:p>
    <w:p w14:paraId="6996E946" w14:textId="08C11EAE"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Acknowledging the request</w:t>
      </w:r>
    </w:p>
    <w:p w14:paraId="5D801944"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When receiving a </w:t>
      </w:r>
      <w:proofErr w:type="gramStart"/>
      <w:r w:rsidRPr="51EBB1E8">
        <w:rPr>
          <w:rFonts w:ascii="Verdana" w:eastAsia="Verdana" w:hAnsi="Verdana" w:cs="Verdana"/>
          <w:color w:val="000000" w:themeColor="text1"/>
          <w:sz w:val="20"/>
          <w:szCs w:val="20"/>
        </w:rPr>
        <w:t>SAR</w:t>
      </w:r>
      <w:proofErr w:type="gramEnd"/>
      <w:r w:rsidRPr="51EBB1E8">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In addition to acknowledging the request, the School may ask for:</w:t>
      </w:r>
    </w:p>
    <w:p w14:paraId="017DA3BE" w14:textId="77777777" w:rsidR="006A15FA" w:rsidRDefault="006A15FA" w:rsidP="00106697">
      <w:pPr>
        <w:pStyle w:val="ListParagraph"/>
        <w:numPr>
          <w:ilvl w:val="0"/>
          <w:numId w:val="2"/>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proof of ID (if needed);</w:t>
      </w:r>
    </w:p>
    <w:p w14:paraId="4BFF4F6B" w14:textId="77777777" w:rsidR="006A15FA" w:rsidRDefault="006A15FA" w:rsidP="00106697">
      <w:pPr>
        <w:pStyle w:val="ListParagraph"/>
        <w:numPr>
          <w:ilvl w:val="0"/>
          <w:numId w:val="2"/>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 xml:space="preserve">further clarification about the requested information; </w:t>
      </w:r>
    </w:p>
    <w:p w14:paraId="1C9699D6" w14:textId="77777777" w:rsidR="006A15FA" w:rsidRDefault="006A15FA" w:rsidP="00106697">
      <w:pPr>
        <w:pStyle w:val="ListParagraph"/>
        <w:numPr>
          <w:ilvl w:val="0"/>
          <w:numId w:val="2"/>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Default="006A15FA" w:rsidP="00106697">
      <w:pPr>
        <w:pStyle w:val="ListParagraph"/>
        <w:numPr>
          <w:ilvl w:val="0"/>
          <w:numId w:val="2"/>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consent (if requesting third party data).</w:t>
      </w:r>
    </w:p>
    <w:p w14:paraId="683A02F8"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School should work with their </w:t>
      </w:r>
      <w:proofErr w:type="spellStart"/>
      <w:r w:rsidRPr="51EBB1E8">
        <w:rPr>
          <w:rFonts w:ascii="Verdana" w:eastAsia="Verdana" w:hAnsi="Verdana" w:cs="Verdana"/>
          <w:color w:val="000000" w:themeColor="text1"/>
          <w:sz w:val="20"/>
          <w:szCs w:val="20"/>
        </w:rPr>
        <w:t>DPO</w:t>
      </w:r>
      <w:proofErr w:type="spellEnd"/>
      <w:r w:rsidRPr="51EBB1E8">
        <w:rPr>
          <w:rFonts w:ascii="Verdana" w:eastAsia="Verdana" w:hAnsi="Verdana" w:cs="Verdana"/>
          <w:color w:val="000000" w:themeColor="text1"/>
          <w:sz w:val="20"/>
          <w:szCs w:val="20"/>
        </w:rPr>
        <w:t xml:space="preserve"> in order to create the acknowledgment. </w:t>
      </w:r>
    </w:p>
    <w:p w14:paraId="40AFA0B6" w14:textId="77777777" w:rsidR="00E30CD4" w:rsidRDefault="00E30CD4" w:rsidP="00106697">
      <w:pPr>
        <w:jc w:val="both"/>
        <w:rPr>
          <w:rFonts w:ascii="Verdana" w:eastAsia="Verdana" w:hAnsi="Verdana" w:cs="Verdana"/>
          <w:b/>
          <w:bCs/>
          <w:color w:val="000000" w:themeColor="text1"/>
          <w:sz w:val="20"/>
          <w:szCs w:val="20"/>
        </w:rPr>
      </w:pPr>
    </w:p>
    <w:p w14:paraId="1490DC95" w14:textId="0DC1037E"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Verifying the identity of a requester or requesting clarification of the request</w:t>
      </w:r>
    </w:p>
    <w:p w14:paraId="146AF69B"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If an individual is requesting a large amount of data the School may ask the requester for more information for the purpose of clarifying the request, but the requester shall never </w:t>
      </w:r>
      <w:r w:rsidRPr="51EBB1E8">
        <w:rPr>
          <w:rFonts w:ascii="Verdana" w:eastAsia="Verdana" w:hAnsi="Verdana" w:cs="Verdana"/>
          <w:color w:val="000000" w:themeColor="text1"/>
          <w:sz w:val="20"/>
          <w:szCs w:val="20"/>
        </w:rPr>
        <w:lastRenderedPageBreak/>
        <w:t xml:space="preserve">be asked why the request has been made. The School shall let the requestor know as soon as possible where more information is needed before responding to the request. </w:t>
      </w:r>
    </w:p>
    <w:p w14:paraId="564CCC33"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Default="00E30CD4" w:rsidP="00106697">
      <w:pPr>
        <w:jc w:val="both"/>
        <w:rPr>
          <w:rFonts w:ascii="Verdana" w:eastAsia="Verdana" w:hAnsi="Verdana" w:cs="Verdana"/>
          <w:b/>
          <w:bCs/>
          <w:color w:val="000000" w:themeColor="text1"/>
          <w:sz w:val="20"/>
          <w:szCs w:val="20"/>
        </w:rPr>
      </w:pPr>
    </w:p>
    <w:p w14:paraId="5B429DBD" w14:textId="2CB538D7"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Requests made by third parties or on behalf of children</w:t>
      </w:r>
    </w:p>
    <w:p w14:paraId="25AA3401"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77777777" w:rsidR="006A15FA" w:rsidRPr="006433DF" w:rsidRDefault="006A15FA" w:rsidP="00106697">
      <w:pPr>
        <w:jc w:val="both"/>
        <w:rPr>
          <w:rFonts w:ascii="Verdana" w:hAnsi="Verdana"/>
          <w:sz w:val="20"/>
          <w:szCs w:val="20"/>
        </w:rPr>
      </w:pPr>
      <w:r w:rsidRPr="00163146">
        <w:rPr>
          <w:rFonts w:ascii="Verdana" w:hAnsi="Verdana"/>
          <w:sz w:val="20"/>
          <w:szCs w:val="20"/>
        </w:rPr>
        <w:t>If the School is in any doubt or has any concerns as to providing the personal data of the data subject to the third party, then it should provide the information requested directly to the data subject.  It is then a matter for the data subject to deci</w:t>
      </w:r>
      <w:r>
        <w:rPr>
          <w:rFonts w:ascii="Verdana" w:hAnsi="Verdana"/>
          <w:sz w:val="20"/>
          <w:szCs w:val="20"/>
        </w:rPr>
        <w:t>de whether to share this informa</w:t>
      </w:r>
      <w:r w:rsidRPr="00163146">
        <w:rPr>
          <w:rFonts w:ascii="Verdana" w:hAnsi="Verdana"/>
          <w:sz w:val="20"/>
          <w:szCs w:val="20"/>
        </w:rPr>
        <w:t xml:space="preserve">tion with any third party.  </w:t>
      </w:r>
    </w:p>
    <w:p w14:paraId="5EF7C88F"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It shall be assessed if the child is able to understand (in broad terms) what it means to make a subject access request and how to interpret the information they receive as a result of doing so. When considering borderline cases, it should be </w:t>
      </w:r>
      <w:proofErr w:type="gramStart"/>
      <w:r w:rsidRPr="51EBB1E8">
        <w:rPr>
          <w:rFonts w:ascii="Verdana" w:eastAsia="Verdana" w:hAnsi="Verdana" w:cs="Verdana"/>
          <w:color w:val="000000" w:themeColor="text1"/>
          <w:sz w:val="20"/>
          <w:szCs w:val="20"/>
        </w:rPr>
        <w:t>taken into account</w:t>
      </w:r>
      <w:proofErr w:type="gramEnd"/>
      <w:r w:rsidRPr="51EBB1E8">
        <w:rPr>
          <w:rFonts w:ascii="Verdana" w:eastAsia="Verdana" w:hAnsi="Verdana" w:cs="Verdana"/>
          <w:color w:val="000000" w:themeColor="text1"/>
          <w:sz w:val="20"/>
          <w:szCs w:val="20"/>
        </w:rPr>
        <w:t>, among other things:</w:t>
      </w:r>
    </w:p>
    <w:p w14:paraId="473FA8D1"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the child’s level of maturity and their ability to make decisions like this;</w:t>
      </w:r>
    </w:p>
    <w:p w14:paraId="703C4260"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the nature of the personal data;</w:t>
      </w:r>
    </w:p>
    <w:p w14:paraId="52CB3EA8"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court orders relating to parental access or responsibility that may apply;</w:t>
      </w:r>
    </w:p>
    <w:p w14:paraId="5A2F8E84"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duty of confidence owed to the child or young person;</w:t>
      </w:r>
    </w:p>
    <w:p w14:paraId="6D7B55D6" w14:textId="77777777" w:rsidR="006A15FA" w:rsidRDefault="006A15FA" w:rsidP="00106697">
      <w:pPr>
        <w:ind w:left="720" w:hanging="72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2F98E48F" w14:textId="77777777" w:rsidR="006A15FA" w:rsidRDefault="006A15FA" w:rsidP="00106697">
      <w:pPr>
        <w:ind w:left="720" w:hanging="72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77777777" w:rsidR="006A15FA" w:rsidRDefault="006A15FA" w:rsidP="00106697">
      <w:pPr>
        <w:ind w:left="720" w:hanging="72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lastRenderedPageBreak/>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 or provide the personal data directly to the child. </w:t>
      </w:r>
    </w:p>
    <w:p w14:paraId="4C774D49"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School may also refuse to provide information to parents if there are consequences of allowing access to the child’s information – for example if it is likely to cause detriment to the child. </w:t>
      </w:r>
    </w:p>
    <w:p w14:paraId="494C201F" w14:textId="77777777" w:rsidR="00E30CD4" w:rsidRDefault="00E30CD4" w:rsidP="00106697">
      <w:pPr>
        <w:jc w:val="both"/>
        <w:rPr>
          <w:rFonts w:ascii="Verdana" w:eastAsia="Verdana" w:hAnsi="Verdana" w:cs="Verdana"/>
          <w:b/>
          <w:bCs/>
          <w:color w:val="000000" w:themeColor="text1"/>
          <w:sz w:val="20"/>
          <w:szCs w:val="20"/>
        </w:rPr>
      </w:pPr>
    </w:p>
    <w:p w14:paraId="17DCCDA0" w14:textId="550559A0"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Fee for responding to a SAR</w:t>
      </w:r>
    </w:p>
    <w:p w14:paraId="0CC94061" w14:textId="3701FAFD"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The School will usually deal with a SAR free of charge. Where a request is considered to be manifestly unfounded or excessive</w:t>
      </w:r>
      <w:r w:rsidR="00D0294D">
        <w:rPr>
          <w:rFonts w:ascii="Verdana" w:eastAsia="Verdana" w:hAnsi="Verdana" w:cs="Verdana"/>
          <w:color w:val="000000" w:themeColor="text1"/>
          <w:sz w:val="20"/>
          <w:szCs w:val="20"/>
        </w:rPr>
        <w:t>,</w:t>
      </w:r>
      <w:r w:rsidRPr="51EBB1E8">
        <w:rPr>
          <w:rFonts w:ascii="Verdana" w:eastAsia="Verdana" w:hAnsi="Verdana" w:cs="Verdana"/>
          <w:color w:val="000000" w:themeColor="text1"/>
          <w:sz w:val="20"/>
          <w:szCs w:val="20"/>
        </w:rPr>
        <w:t xml:space="preserve"> a fee to cover administrative costs may be requested. </w:t>
      </w:r>
      <w:r>
        <w:rPr>
          <w:rFonts w:ascii="Verdana" w:eastAsia="Verdana" w:hAnsi="Verdana" w:cs="Verdana"/>
          <w:color w:val="000000" w:themeColor="text1"/>
          <w:sz w:val="20"/>
          <w:szCs w:val="20"/>
        </w:rPr>
        <w:t>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Default="006A15FA"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Pr>
          <w:rFonts w:ascii="Verdana" w:eastAsia="Verdana" w:hAnsi="Verdana" w:cs="Verdana"/>
          <w:color w:val="000000" w:themeColor="text1"/>
          <w:sz w:val="20"/>
          <w:szCs w:val="20"/>
        </w:rPr>
        <w:t>taking into account</w:t>
      </w:r>
      <w:proofErr w:type="gramEnd"/>
      <w:r>
        <w:rPr>
          <w:rFonts w:ascii="Verdana" w:eastAsia="Verdana" w:hAnsi="Verdana" w:cs="Verdana"/>
          <w:color w:val="000000" w:themeColor="text1"/>
          <w:sz w:val="20"/>
          <w:szCs w:val="20"/>
        </w:rPr>
        <w:t xml:space="preserve"> the administrative costs of providing the information.</w:t>
      </w:r>
    </w:p>
    <w:p w14:paraId="5EC7D82D" w14:textId="77777777" w:rsidR="006A15FA" w:rsidRDefault="006A15FA"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Default="00E30CD4" w:rsidP="00106697">
      <w:pPr>
        <w:jc w:val="both"/>
        <w:rPr>
          <w:rFonts w:ascii="Verdana" w:eastAsia="Verdana" w:hAnsi="Verdana" w:cs="Verdana"/>
          <w:b/>
          <w:bCs/>
          <w:color w:val="000000" w:themeColor="text1"/>
          <w:sz w:val="20"/>
          <w:szCs w:val="20"/>
        </w:rPr>
      </w:pPr>
    </w:p>
    <w:p w14:paraId="33BD125C" w14:textId="08792CAB"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 xml:space="preserve">Time Period for Responding to a SAR </w:t>
      </w:r>
    </w:p>
    <w:p w14:paraId="77762F5B"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77777777" w:rsidR="006A15FA" w:rsidRDefault="006A15FA"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w:t>
      </w:r>
      <w:proofErr w:type="gramStart"/>
      <w:r>
        <w:rPr>
          <w:rFonts w:ascii="Verdana" w:eastAsia="Verdana" w:hAnsi="Verdana" w:cs="Verdana"/>
          <w:color w:val="000000" w:themeColor="text1"/>
          <w:sz w:val="20"/>
          <w:szCs w:val="20"/>
        </w:rPr>
        <w:t>third party</w:t>
      </w:r>
      <w:proofErr w:type="gramEnd"/>
      <w:r>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w:t>
      </w:r>
      <w:proofErr w:type="spellStart"/>
      <w:r w:rsidRPr="51EBB1E8">
        <w:rPr>
          <w:rFonts w:ascii="Verdana" w:eastAsia="Verdana" w:hAnsi="Verdana" w:cs="Verdana"/>
          <w:color w:val="000000" w:themeColor="text1"/>
          <w:sz w:val="20"/>
          <w:szCs w:val="20"/>
        </w:rPr>
        <w:t>DPO</w:t>
      </w:r>
      <w:proofErr w:type="spellEnd"/>
      <w:r w:rsidRPr="51EBB1E8">
        <w:rPr>
          <w:rFonts w:ascii="Verdana" w:eastAsia="Verdana" w:hAnsi="Verdana" w:cs="Verdana"/>
          <w:color w:val="000000" w:themeColor="text1"/>
          <w:sz w:val="20"/>
          <w:szCs w:val="20"/>
        </w:rPr>
        <w:t xml:space="preserve"> must always be consulted in determining whether a request is sufficiently complex as to extend the response period. </w:t>
      </w:r>
    </w:p>
    <w:p w14:paraId="4D6FFB54"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53BF112C" w:rsidR="00E30CD4" w:rsidRDefault="00E30CD4" w:rsidP="00106697">
      <w:pPr>
        <w:jc w:val="both"/>
        <w:rPr>
          <w:rFonts w:ascii="Verdana" w:eastAsia="Verdana" w:hAnsi="Verdana" w:cs="Verdana"/>
          <w:b/>
          <w:bCs/>
          <w:color w:val="000000" w:themeColor="text1"/>
          <w:sz w:val="20"/>
          <w:szCs w:val="20"/>
        </w:rPr>
      </w:pPr>
    </w:p>
    <w:p w14:paraId="64029B99" w14:textId="77777777" w:rsidR="00135DD7" w:rsidRDefault="00135DD7" w:rsidP="00106697">
      <w:pPr>
        <w:jc w:val="both"/>
        <w:rPr>
          <w:rFonts w:ascii="Verdana" w:eastAsia="Verdana" w:hAnsi="Verdana" w:cs="Verdana"/>
          <w:b/>
          <w:bCs/>
          <w:color w:val="000000" w:themeColor="text1"/>
          <w:sz w:val="20"/>
          <w:szCs w:val="20"/>
        </w:rPr>
      </w:pPr>
    </w:p>
    <w:p w14:paraId="5C099982" w14:textId="56B26EB6"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lastRenderedPageBreak/>
        <w:t>School closure periods</w:t>
      </w:r>
    </w:p>
    <w:p w14:paraId="775301D1" w14:textId="3128F4AB"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Requests received during or just before school closure periods may not be able to be responded to within the one calendar month response period. This is because</w:t>
      </w:r>
      <w:r w:rsidR="00135DD7">
        <w:rPr>
          <w:rFonts w:ascii="Verdana" w:eastAsia="Verdana" w:hAnsi="Verdana" w:cs="Verdana"/>
          <w:color w:val="000000" w:themeColor="text1"/>
          <w:sz w:val="20"/>
          <w:szCs w:val="20"/>
        </w:rPr>
        <w:t xml:space="preserve"> </w:t>
      </w:r>
      <w:r w:rsidRPr="00135DD7">
        <w:rPr>
          <w:rFonts w:ascii="Verdana" w:eastAsia="Verdana" w:hAnsi="Verdana" w:cs="Verdana"/>
          <w:color w:val="000000" w:themeColor="text1"/>
          <w:sz w:val="20"/>
          <w:szCs w:val="20"/>
        </w:rPr>
        <w:t xml:space="preserve">we do not review </w:t>
      </w:r>
      <w:r w:rsidR="00135DD7" w:rsidRPr="00135DD7">
        <w:rPr>
          <w:rFonts w:ascii="Verdana" w:eastAsia="Verdana" w:hAnsi="Verdana" w:cs="Verdana"/>
          <w:color w:val="000000" w:themeColor="text1"/>
          <w:sz w:val="20"/>
          <w:szCs w:val="20"/>
        </w:rPr>
        <w:t xml:space="preserve">non-emergency </w:t>
      </w:r>
      <w:r w:rsidRPr="00135DD7">
        <w:rPr>
          <w:rFonts w:ascii="Verdana" w:eastAsia="Verdana" w:hAnsi="Verdana" w:cs="Verdana"/>
          <w:color w:val="000000" w:themeColor="text1"/>
          <w:sz w:val="20"/>
          <w:szCs w:val="20"/>
        </w:rPr>
        <w:t>emails during this period</w:t>
      </w:r>
      <w:r w:rsidRPr="51EBB1E8">
        <w:rPr>
          <w:rFonts w:ascii="Verdana" w:eastAsia="Verdana" w:hAnsi="Verdana" w:cs="Verdana"/>
          <w:color w:val="000000" w:themeColor="text1"/>
          <w:sz w:val="20"/>
          <w:szCs w:val="20"/>
        </w:rPr>
        <w:t xml:space="preserve">. As a result, it is unlikely that your request will be able to be dealt with during this time. We may not be able to acknowledge your request during this time (i.e. until a time when we receive the request), however, if we can acknowledge the request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Default="00E30CD4" w:rsidP="00106697">
      <w:pPr>
        <w:jc w:val="both"/>
        <w:rPr>
          <w:rFonts w:ascii="Verdana" w:eastAsia="Verdana" w:hAnsi="Verdana" w:cs="Verdana"/>
          <w:b/>
          <w:bCs/>
          <w:color w:val="000000" w:themeColor="text1"/>
          <w:sz w:val="20"/>
          <w:szCs w:val="20"/>
        </w:rPr>
      </w:pPr>
    </w:p>
    <w:p w14:paraId="467996DA" w14:textId="4F1A0DBE"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Information to be provided in response to a request</w:t>
      </w:r>
    </w:p>
    <w:p w14:paraId="419D00A3"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The individual is entitled to receive access to the personal data we process about him or her</w:t>
      </w:r>
      <w:r>
        <w:rPr>
          <w:rFonts w:ascii="Verdana" w:eastAsia="Verdana" w:hAnsi="Verdana" w:cs="Verdana"/>
          <w:color w:val="000000" w:themeColor="text1"/>
          <w:sz w:val="20"/>
          <w:szCs w:val="20"/>
        </w:rPr>
        <w:t xml:space="preserve"> and the following information:</w:t>
      </w:r>
    </w:p>
    <w:p w14:paraId="3F2E4615" w14:textId="77777777" w:rsidR="006A15FA" w:rsidRDefault="006A15FA" w:rsidP="00106697">
      <w:pPr>
        <w:pStyle w:val="ListParagraph"/>
        <w:numPr>
          <w:ilvl w:val="0"/>
          <w:numId w:val="26"/>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the purpose for which we process the data;</w:t>
      </w:r>
    </w:p>
    <w:p w14:paraId="6D435770" w14:textId="77777777" w:rsidR="006A15FA" w:rsidRDefault="006A15FA" w:rsidP="00106697">
      <w:pPr>
        <w:pStyle w:val="ListParagraph"/>
        <w:numPr>
          <w:ilvl w:val="0"/>
          <w:numId w:val="26"/>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Default="006A15FA" w:rsidP="00106697">
      <w:pPr>
        <w:pStyle w:val="ListParagraph"/>
        <w:numPr>
          <w:ilvl w:val="0"/>
          <w:numId w:val="26"/>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Default="006A15FA" w:rsidP="00106697">
      <w:pPr>
        <w:pStyle w:val="ListParagraph"/>
        <w:numPr>
          <w:ilvl w:val="0"/>
          <w:numId w:val="26"/>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the fact that the individual has the right:</w:t>
      </w:r>
    </w:p>
    <w:p w14:paraId="36480355" w14:textId="77777777" w:rsidR="006A15FA" w:rsidRDefault="006A15FA" w:rsidP="00106697">
      <w:pPr>
        <w:pStyle w:val="ListParagraph"/>
        <w:numPr>
          <w:ilvl w:val="0"/>
          <w:numId w:val="27"/>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Default="006A15FA" w:rsidP="00106697">
      <w:pPr>
        <w:pStyle w:val="ListParagraph"/>
        <w:numPr>
          <w:ilvl w:val="0"/>
          <w:numId w:val="27"/>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to object to its processing;</w:t>
      </w:r>
    </w:p>
    <w:p w14:paraId="434B969B" w14:textId="77777777" w:rsidR="006A15FA" w:rsidRDefault="006A15FA" w:rsidP="00106697">
      <w:pPr>
        <w:pStyle w:val="ListParagraph"/>
        <w:numPr>
          <w:ilvl w:val="0"/>
          <w:numId w:val="27"/>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to lodge a complaint with the </w:t>
      </w:r>
      <w:proofErr w:type="spellStart"/>
      <w:r>
        <w:rPr>
          <w:rFonts w:ascii="Verdana" w:eastAsia="Verdana" w:hAnsi="Verdana" w:cs="Verdana"/>
          <w:color w:val="000000" w:themeColor="text1"/>
          <w:sz w:val="20"/>
          <w:szCs w:val="20"/>
        </w:rPr>
        <w:t>ICO</w:t>
      </w:r>
      <w:proofErr w:type="spellEnd"/>
      <w:r>
        <w:rPr>
          <w:rFonts w:ascii="Verdana" w:eastAsia="Verdana" w:hAnsi="Verdana" w:cs="Verdana"/>
          <w:color w:val="000000" w:themeColor="text1"/>
          <w:sz w:val="20"/>
          <w:szCs w:val="20"/>
        </w:rPr>
        <w:t>;</w:t>
      </w:r>
    </w:p>
    <w:p w14:paraId="45DD8B8E" w14:textId="77777777" w:rsidR="006A15FA" w:rsidRDefault="006A15FA" w:rsidP="00106697">
      <w:pPr>
        <w:pStyle w:val="ListParagraph"/>
        <w:numPr>
          <w:ilvl w:val="0"/>
          <w:numId w:val="27"/>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970F10" w:rsidRDefault="006A15FA" w:rsidP="00106697">
      <w:pPr>
        <w:pStyle w:val="ListParagraph"/>
        <w:numPr>
          <w:ilvl w:val="0"/>
          <w:numId w:val="27"/>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commonly-used electronic format. </w:t>
      </w:r>
    </w:p>
    <w:p w14:paraId="68C5347F"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 information that the School are required to supply in response to a SAR must be supplied by reference to the data in question at the time the request was received. However, as the School have one month in which to respond the School is allowed to </w:t>
      </w:r>
      <w:proofErr w:type="gramStart"/>
      <w:r w:rsidRPr="51EBB1E8">
        <w:rPr>
          <w:rFonts w:ascii="Verdana" w:eastAsia="Verdana" w:hAnsi="Verdana" w:cs="Verdana"/>
          <w:color w:val="000000" w:themeColor="text1"/>
          <w:sz w:val="20"/>
          <w:szCs w:val="20"/>
        </w:rPr>
        <w:t>take into account</w:t>
      </w:r>
      <w:proofErr w:type="gramEnd"/>
      <w:r w:rsidRPr="51EBB1E8">
        <w:rPr>
          <w:rFonts w:ascii="Verdana" w:eastAsia="Verdana" w:hAnsi="Verdana" w:cs="Verdana"/>
          <w:color w:val="000000" w:themeColor="text1"/>
          <w:sz w:val="20"/>
          <w:szCs w:val="20"/>
        </w:rPr>
        <w:t xml:space="preserve"> any amendment or deletion made to the personal data between the time the request is received and the time the personal data is supplied if such amendment or deletion would have been made regardless of the receipt of the SAR.</w:t>
      </w:r>
    </w:p>
    <w:p w14:paraId="707BE13F" w14:textId="0A278860"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The School is therefore, allowed to carry out regular housekeeping activities even if this means deleting or amending personal data after the receipt of a SAR. The School is not allowed to amend or delete data to avoid supplying the data.</w:t>
      </w:r>
    </w:p>
    <w:p w14:paraId="29A77390" w14:textId="77777777" w:rsidR="00135DD7" w:rsidRDefault="00135DD7" w:rsidP="00106697">
      <w:pPr>
        <w:jc w:val="both"/>
        <w:rPr>
          <w:rFonts w:ascii="Verdana" w:eastAsia="Verdana" w:hAnsi="Verdana" w:cs="Verdana"/>
          <w:color w:val="000000" w:themeColor="text1"/>
          <w:sz w:val="20"/>
          <w:szCs w:val="20"/>
        </w:rPr>
      </w:pPr>
    </w:p>
    <w:p w14:paraId="5B7D2A6B" w14:textId="242DBD2F"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lastRenderedPageBreak/>
        <w:t>How to locate information</w:t>
      </w:r>
    </w:p>
    <w:p w14:paraId="6BD12083"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163146" w:rsidRDefault="006A15FA" w:rsidP="00106697">
      <w:pPr>
        <w:jc w:val="both"/>
        <w:rPr>
          <w:rFonts w:ascii="Verdana" w:hAnsi="Verdana"/>
          <w:sz w:val="20"/>
          <w:szCs w:val="20"/>
        </w:rPr>
      </w:pPr>
      <w:r w:rsidRPr="00163146">
        <w:rPr>
          <w:rFonts w:ascii="Verdana" w:hAnsi="Verdana"/>
          <w:sz w:val="20"/>
          <w:szCs w:val="20"/>
        </w:rPr>
        <w:t>Depending on the type of information requested, the School may need to search all or some of the following:</w:t>
      </w:r>
    </w:p>
    <w:p w14:paraId="3787940C"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electronic systems, e.g. databases, networked and non-networked computers, servers, customer records, human resources system, email data, back up data, CCTV;</w:t>
      </w:r>
    </w:p>
    <w:p w14:paraId="6747578A"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manual filing systems in which personal data is accessible according to specific criteria, e.g. chronologically ordered sets of manual records containing personal data;</w:t>
      </w:r>
    </w:p>
    <w:p w14:paraId="36F63867"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data systems held externally by our data processors;</w:t>
      </w:r>
    </w:p>
    <w:p w14:paraId="1EDE9725"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occupational health records;</w:t>
      </w:r>
    </w:p>
    <w:p w14:paraId="5C59241B"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pensions data;</w:t>
      </w:r>
    </w:p>
    <w:p w14:paraId="62CB0C74"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 xml:space="preserve">share scheme </w:t>
      </w:r>
      <w:proofErr w:type="gramStart"/>
      <w:r w:rsidRPr="00163146">
        <w:rPr>
          <w:rFonts w:ascii="Verdana" w:hAnsi="Verdana"/>
          <w:sz w:val="20"/>
          <w:szCs w:val="20"/>
        </w:rPr>
        <w:t xml:space="preserve">information </w:t>
      </w:r>
      <w:r>
        <w:rPr>
          <w:rFonts w:ascii="Verdana" w:hAnsi="Verdana"/>
          <w:sz w:val="20"/>
          <w:szCs w:val="20"/>
        </w:rPr>
        <w:t>;</w:t>
      </w:r>
      <w:proofErr w:type="gramEnd"/>
    </w:p>
    <w:p w14:paraId="22A9A685" w14:textId="77777777" w:rsidR="006A15FA" w:rsidRPr="00163146" w:rsidRDefault="006A15FA" w:rsidP="00106697">
      <w:pPr>
        <w:pStyle w:val="ListParagraph"/>
        <w:numPr>
          <w:ilvl w:val="0"/>
          <w:numId w:val="23"/>
        </w:numPr>
        <w:jc w:val="both"/>
        <w:rPr>
          <w:rFonts w:ascii="Verdana" w:hAnsi="Verdana"/>
          <w:sz w:val="20"/>
          <w:szCs w:val="20"/>
        </w:rPr>
      </w:pPr>
      <w:r w:rsidRPr="00163146">
        <w:rPr>
          <w:rFonts w:ascii="Verdana" w:hAnsi="Verdana"/>
          <w:sz w:val="20"/>
          <w:szCs w:val="20"/>
        </w:rPr>
        <w:t>insurance benefit information</w:t>
      </w:r>
      <w:r>
        <w:rPr>
          <w:rFonts w:ascii="Verdana" w:hAnsi="Verdana"/>
          <w:sz w:val="20"/>
          <w:szCs w:val="20"/>
        </w:rPr>
        <w:t>.</w:t>
      </w:r>
    </w:p>
    <w:p w14:paraId="6165F0C4" w14:textId="77777777" w:rsidR="006A15FA" w:rsidRDefault="006A15FA" w:rsidP="00106697">
      <w:pPr>
        <w:jc w:val="both"/>
        <w:rPr>
          <w:rFonts w:ascii="Verdana" w:hAnsi="Verdana"/>
          <w:sz w:val="20"/>
          <w:szCs w:val="20"/>
        </w:rPr>
      </w:pPr>
      <w:r w:rsidRPr="00163146">
        <w:rPr>
          <w:rFonts w:ascii="Verdana" w:hAnsi="Verdana"/>
          <w:sz w:val="20"/>
          <w:szCs w:val="20"/>
        </w:rPr>
        <w:t>The School should search these systems using the individual's name, employee number or other personal identifier as a search determinant.</w:t>
      </w:r>
    </w:p>
    <w:p w14:paraId="49155E89" w14:textId="77777777" w:rsidR="00E30CD4" w:rsidRDefault="00E30CD4" w:rsidP="00106697">
      <w:pPr>
        <w:jc w:val="both"/>
        <w:rPr>
          <w:rFonts w:ascii="Verdana" w:eastAsia="Verdana" w:hAnsi="Verdana" w:cs="Verdana"/>
          <w:b/>
          <w:bCs/>
          <w:color w:val="000000" w:themeColor="text1"/>
          <w:sz w:val="20"/>
          <w:szCs w:val="20"/>
        </w:rPr>
      </w:pPr>
    </w:p>
    <w:p w14:paraId="1ED26EBD" w14:textId="1394A89E"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Protection of third parties -exemptions to the right of subject access</w:t>
      </w:r>
    </w:p>
    <w:p w14:paraId="09EF12D8"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There are circumstances where information can be withheld pursuant to a SAR.  These specific exemptions and requests should be considered on a case by case basis. </w:t>
      </w:r>
    </w:p>
    <w:p w14:paraId="33B29534"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6512B039"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the other individual has consented to the disclosure; or</w:t>
      </w:r>
    </w:p>
    <w:p w14:paraId="18FF6DBA"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it is reasonable to comply with the request without that individual’s consent.</w:t>
      </w:r>
    </w:p>
    <w:p w14:paraId="1A212515"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In determining whether it is reasonable to disclose the information without the individuals consent, all of the relevant circumstances will be </w:t>
      </w:r>
      <w:proofErr w:type="gramStart"/>
      <w:r w:rsidRPr="51EBB1E8">
        <w:rPr>
          <w:rFonts w:ascii="Verdana" w:eastAsia="Verdana" w:hAnsi="Verdana" w:cs="Verdana"/>
          <w:color w:val="000000" w:themeColor="text1"/>
          <w:sz w:val="20"/>
          <w:szCs w:val="20"/>
        </w:rPr>
        <w:t>taken into account</w:t>
      </w:r>
      <w:proofErr w:type="gramEnd"/>
      <w:r w:rsidRPr="51EBB1E8">
        <w:rPr>
          <w:rFonts w:ascii="Verdana" w:eastAsia="Verdana" w:hAnsi="Verdana" w:cs="Verdana"/>
          <w:color w:val="000000" w:themeColor="text1"/>
          <w:sz w:val="20"/>
          <w:szCs w:val="20"/>
        </w:rPr>
        <w:t>, including:</w:t>
      </w:r>
    </w:p>
    <w:p w14:paraId="04984610"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the type of information that they would disclose;</w:t>
      </w:r>
    </w:p>
    <w:p w14:paraId="60C48676"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duty of confidentiality they owe to the other individual;</w:t>
      </w:r>
    </w:p>
    <w:p w14:paraId="6E6754FA"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steps taken to seek consent from the other individual;</w:t>
      </w:r>
    </w:p>
    <w:p w14:paraId="0D33DB2E"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whether the other individual is capable of giving consent; and</w:t>
      </w:r>
    </w:p>
    <w:p w14:paraId="196C3DF8" w14:textId="77777777" w:rsidR="006A15FA" w:rsidRDefault="006A15FA" w:rsidP="00106697">
      <w:pPr>
        <w:ind w:left="360"/>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w:t>
      </w:r>
      <w:r>
        <w:tab/>
      </w:r>
      <w:r w:rsidRPr="51EBB1E8">
        <w:rPr>
          <w:rFonts w:ascii="Verdana" w:eastAsia="Verdana" w:hAnsi="Verdana" w:cs="Verdana"/>
          <w:color w:val="000000" w:themeColor="text1"/>
          <w:sz w:val="20"/>
          <w:szCs w:val="20"/>
        </w:rPr>
        <w:t>any express refusal of consent by the other individual.</w:t>
      </w:r>
    </w:p>
    <w:p w14:paraId="689206CB"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lastRenderedPageBreak/>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w:t>
      </w:r>
      <w:proofErr w:type="spellStart"/>
      <w:r w:rsidRPr="51EBB1E8">
        <w:rPr>
          <w:rFonts w:ascii="Verdana" w:eastAsia="Verdana" w:hAnsi="Verdana" w:cs="Verdana"/>
          <w:color w:val="000000" w:themeColor="text1"/>
          <w:sz w:val="20"/>
          <w:szCs w:val="20"/>
        </w:rPr>
        <w:t>DPO</w:t>
      </w:r>
      <w:proofErr w:type="spellEnd"/>
      <w:r w:rsidRPr="51EBB1E8">
        <w:rPr>
          <w:rFonts w:ascii="Verdana" w:eastAsia="Verdana" w:hAnsi="Verdana" w:cs="Verdana"/>
          <w:color w:val="000000" w:themeColor="text1"/>
          <w:sz w:val="20"/>
          <w:szCs w:val="20"/>
        </w:rPr>
        <w:t xml:space="preserve"> should be consulted. </w:t>
      </w:r>
    </w:p>
    <w:p w14:paraId="333C2FD7" w14:textId="77777777" w:rsidR="00E30CD4" w:rsidRDefault="00E30CD4" w:rsidP="00106697">
      <w:pPr>
        <w:jc w:val="both"/>
        <w:rPr>
          <w:rFonts w:ascii="Verdana" w:eastAsia="Verdana" w:hAnsi="Verdana" w:cs="Verdana"/>
          <w:b/>
          <w:bCs/>
          <w:color w:val="000000" w:themeColor="text1"/>
          <w:sz w:val="20"/>
          <w:szCs w:val="20"/>
        </w:rPr>
      </w:pPr>
    </w:p>
    <w:p w14:paraId="451B8053" w14:textId="53D87CE5" w:rsidR="006A15FA" w:rsidRPr="00E30CD4" w:rsidRDefault="006A15FA" w:rsidP="00106697">
      <w:pPr>
        <w:jc w:val="both"/>
        <w:rPr>
          <w:rFonts w:ascii="Verdana" w:eastAsia="Verdana" w:hAnsi="Verdana" w:cs="Verdana"/>
          <w:color w:val="000000" w:themeColor="text1"/>
          <w:sz w:val="20"/>
          <w:szCs w:val="20"/>
        </w:rPr>
      </w:pPr>
      <w:r w:rsidRPr="00E30CD4">
        <w:rPr>
          <w:rFonts w:ascii="Verdana" w:eastAsia="Verdana" w:hAnsi="Verdana" w:cs="Verdana"/>
          <w:b/>
          <w:bCs/>
          <w:color w:val="000000" w:themeColor="text1"/>
          <w:sz w:val="20"/>
          <w:szCs w:val="20"/>
        </w:rPr>
        <w:t>Other exemptions to the right of subject access</w:t>
      </w:r>
    </w:p>
    <w:p w14:paraId="4B16BD2E"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Crime detection and prevention: The School do not have to disclose any personal data being processed for the purposes of preventing or detecting crime; apprehending or prosecuting offenders; or assessing or collecting any tax or duty.</w:t>
      </w:r>
      <w:r w:rsidRPr="51EBB1E8">
        <w:rPr>
          <w:rFonts w:ascii="Verdana" w:eastAsia="Verdana" w:hAnsi="Verdana" w:cs="Verdana"/>
          <w:color w:val="000000" w:themeColor="text1"/>
          <w:sz w:val="20"/>
          <w:szCs w:val="20"/>
          <w:u w:val="single"/>
        </w:rPr>
        <w:t xml:space="preserve"> </w:t>
      </w:r>
    </w:p>
    <w:p w14:paraId="1F52F001"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Confidential references: The School do not have to disclose any confidential references given to third parties for the purpose of actual or prospective:</w:t>
      </w:r>
    </w:p>
    <w:p w14:paraId="4BCE0AE3" w14:textId="77777777" w:rsidR="006A15FA" w:rsidRDefault="006A15FA" w:rsidP="00106697">
      <w:pPr>
        <w:pStyle w:val="ListParagraph"/>
        <w:numPr>
          <w:ilvl w:val="0"/>
          <w:numId w:val="1"/>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education, training or employment of the individual;</w:t>
      </w:r>
    </w:p>
    <w:p w14:paraId="3A848CF8" w14:textId="77777777" w:rsidR="006A15FA" w:rsidRDefault="006A15FA" w:rsidP="00106697">
      <w:pPr>
        <w:pStyle w:val="ListParagraph"/>
        <w:numPr>
          <w:ilvl w:val="0"/>
          <w:numId w:val="1"/>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appointment of the individual to any office; or</w:t>
      </w:r>
    </w:p>
    <w:p w14:paraId="0A20CC28" w14:textId="77777777" w:rsidR="006A15FA" w:rsidRDefault="006A15FA" w:rsidP="00106697">
      <w:pPr>
        <w:pStyle w:val="ListParagraph"/>
        <w:numPr>
          <w:ilvl w:val="0"/>
          <w:numId w:val="1"/>
        </w:numPr>
        <w:jc w:val="both"/>
        <w:rPr>
          <w:rFonts w:eastAsiaTheme="minorEastAsia"/>
          <w:color w:val="000000" w:themeColor="text1"/>
          <w:sz w:val="20"/>
          <w:szCs w:val="20"/>
        </w:rPr>
      </w:pPr>
      <w:r w:rsidRPr="51EBB1E8">
        <w:rPr>
          <w:rFonts w:ascii="Verdana" w:eastAsia="Verdana" w:hAnsi="Verdana" w:cs="Verdana"/>
          <w:color w:val="000000" w:themeColor="text1"/>
          <w:sz w:val="20"/>
          <w:szCs w:val="20"/>
        </w:rPr>
        <w:t>provision by the individual of any service</w:t>
      </w:r>
    </w:p>
    <w:p w14:paraId="2744C7A4"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(i.e. the person giving the reference), which means that the School must consider the rules regarding disclosure of third-party data set out above before disclosing the reference.</w:t>
      </w:r>
    </w:p>
    <w:p w14:paraId="14AB9F65"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Legal professional privilege: The School do not have to disclose any personal data which are subject to legal professional privilege. </w:t>
      </w:r>
    </w:p>
    <w:p w14:paraId="170E9DBE"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Management forecasting: The School do not have to disclose any personal data processed for the purposes of management forecasting or management planning to assist us in the conduct of any business or any other activity. </w:t>
      </w:r>
    </w:p>
    <w:p w14:paraId="26C63068" w14:textId="77777777" w:rsidR="006A15FA" w:rsidRDefault="006A15FA" w:rsidP="00106697">
      <w:pPr>
        <w:jc w:val="both"/>
        <w:rPr>
          <w:rFonts w:ascii="Verdana" w:eastAsia="Verdana" w:hAnsi="Verdana" w:cs="Verdana"/>
          <w:color w:val="000000" w:themeColor="text1"/>
          <w:sz w:val="20"/>
          <w:szCs w:val="20"/>
        </w:rPr>
      </w:pPr>
      <w:r w:rsidRPr="51EBB1E8">
        <w:rPr>
          <w:rFonts w:ascii="Verdana" w:eastAsia="Verdana" w:hAnsi="Verdana" w:cs="Verdana"/>
          <w:color w:val="000000" w:themeColor="text1"/>
          <w:sz w:val="20"/>
          <w:szCs w:val="20"/>
        </w:rPr>
        <w:t xml:space="preserve">Negotiations: The School do not have to disclose any personal data consisting of records of intentions in relation to any negotiations with the individual where doing so would be likely to prejudice those negotiations. </w:t>
      </w:r>
    </w:p>
    <w:p w14:paraId="614CF4A6" w14:textId="77777777" w:rsidR="00E30CD4" w:rsidRDefault="00E30CD4" w:rsidP="00106697">
      <w:pPr>
        <w:jc w:val="both"/>
        <w:rPr>
          <w:rFonts w:ascii="Verdana" w:hAnsi="Verdana"/>
          <w:b/>
          <w:sz w:val="20"/>
          <w:szCs w:val="20"/>
        </w:rPr>
      </w:pPr>
    </w:p>
    <w:p w14:paraId="1C3BC9F8" w14:textId="27040BFF" w:rsidR="006A15FA" w:rsidRPr="00E30CD4" w:rsidRDefault="006A15FA" w:rsidP="00106697">
      <w:pPr>
        <w:jc w:val="both"/>
        <w:rPr>
          <w:rFonts w:ascii="Verdana" w:hAnsi="Verdana"/>
          <w:b/>
          <w:sz w:val="20"/>
          <w:szCs w:val="20"/>
        </w:rPr>
      </w:pPr>
      <w:r w:rsidRPr="00E30CD4">
        <w:rPr>
          <w:rFonts w:ascii="Verdana" w:hAnsi="Verdana"/>
          <w:b/>
          <w:sz w:val="20"/>
          <w:szCs w:val="20"/>
        </w:rPr>
        <w:t>Refusing to respond to a request</w:t>
      </w:r>
    </w:p>
    <w:p w14:paraId="3CBFEDCF" w14:textId="77777777" w:rsidR="006A15FA" w:rsidRPr="00163146" w:rsidRDefault="006A15FA" w:rsidP="00106697">
      <w:pPr>
        <w:jc w:val="both"/>
        <w:rPr>
          <w:rFonts w:ascii="Verdana" w:hAnsi="Verdana"/>
          <w:sz w:val="20"/>
          <w:szCs w:val="20"/>
        </w:rPr>
      </w:pPr>
      <w:r w:rsidRPr="00163146">
        <w:rPr>
          <w:rFonts w:ascii="Verdana" w:hAnsi="Verdana"/>
          <w:sz w:val="20"/>
          <w:szCs w:val="20"/>
        </w:rPr>
        <w:t>The school can refuse to comply with a request if the request is manifestly unfounded or excessive</w:t>
      </w:r>
      <w:r w:rsidRPr="00163146">
        <w:rPr>
          <w:rFonts w:ascii="Verdana" w:hAnsi="Verdana"/>
          <w:i/>
          <w:iCs/>
          <w:sz w:val="20"/>
          <w:szCs w:val="20"/>
        </w:rPr>
        <w:t xml:space="preserve">, </w:t>
      </w:r>
      <w:proofErr w:type="gramStart"/>
      <w:r w:rsidRPr="00163146">
        <w:rPr>
          <w:rFonts w:ascii="Verdana" w:hAnsi="Verdana"/>
          <w:sz w:val="20"/>
          <w:szCs w:val="20"/>
        </w:rPr>
        <w:t>taking into account</w:t>
      </w:r>
      <w:proofErr w:type="gramEnd"/>
      <w:r w:rsidRPr="00163146">
        <w:rPr>
          <w:rFonts w:ascii="Verdana" w:hAnsi="Verdana"/>
          <w:sz w:val="20"/>
          <w:szCs w:val="20"/>
        </w:rPr>
        <w:t xml:space="preserve"> whether the request is repetitive in nature.</w:t>
      </w:r>
    </w:p>
    <w:p w14:paraId="2A12F950" w14:textId="77777777" w:rsidR="006A15FA" w:rsidRPr="00163146" w:rsidRDefault="006A15FA" w:rsidP="00106697">
      <w:pPr>
        <w:jc w:val="both"/>
        <w:rPr>
          <w:rFonts w:ascii="Verdana" w:hAnsi="Verdana"/>
          <w:sz w:val="20"/>
          <w:szCs w:val="20"/>
        </w:rPr>
      </w:pPr>
      <w:r w:rsidRPr="00163146">
        <w:rPr>
          <w:rFonts w:ascii="Verdana" w:hAnsi="Verdana"/>
          <w:sz w:val="20"/>
          <w:szCs w:val="20"/>
        </w:rPr>
        <w:t>If a request is found to be manifestly unfounded or excessive the school can:</w:t>
      </w:r>
    </w:p>
    <w:p w14:paraId="34F3471B" w14:textId="77777777" w:rsidR="006A15FA" w:rsidRPr="00163146" w:rsidRDefault="006A15FA" w:rsidP="00106697">
      <w:pPr>
        <w:numPr>
          <w:ilvl w:val="0"/>
          <w:numId w:val="30"/>
        </w:numPr>
        <w:jc w:val="both"/>
        <w:rPr>
          <w:rFonts w:ascii="Verdana" w:hAnsi="Verdana"/>
          <w:sz w:val="20"/>
          <w:szCs w:val="20"/>
        </w:rPr>
      </w:pPr>
      <w:r w:rsidRPr="00163146">
        <w:rPr>
          <w:rFonts w:ascii="Verdana" w:hAnsi="Verdana"/>
          <w:sz w:val="20"/>
          <w:szCs w:val="20"/>
        </w:rPr>
        <w:t>request a "reasonable fee" to deal with the request; or</w:t>
      </w:r>
    </w:p>
    <w:p w14:paraId="73FBB6DD" w14:textId="77777777" w:rsidR="006A15FA" w:rsidRPr="00163146" w:rsidRDefault="006A15FA" w:rsidP="00106697">
      <w:pPr>
        <w:numPr>
          <w:ilvl w:val="0"/>
          <w:numId w:val="30"/>
        </w:numPr>
        <w:jc w:val="both"/>
        <w:rPr>
          <w:rFonts w:ascii="Verdana" w:hAnsi="Verdana"/>
          <w:sz w:val="20"/>
          <w:szCs w:val="20"/>
        </w:rPr>
      </w:pPr>
      <w:r w:rsidRPr="00163146">
        <w:rPr>
          <w:rFonts w:ascii="Verdana" w:hAnsi="Verdana"/>
          <w:sz w:val="20"/>
          <w:szCs w:val="20"/>
        </w:rPr>
        <w:t>refuse to deal with the request.</w:t>
      </w:r>
    </w:p>
    <w:p w14:paraId="1AA3373F" w14:textId="77777777" w:rsidR="006A15FA" w:rsidRPr="00163146" w:rsidRDefault="006A15FA" w:rsidP="00106697">
      <w:pPr>
        <w:jc w:val="both"/>
        <w:rPr>
          <w:rFonts w:ascii="Verdana" w:hAnsi="Verdana"/>
          <w:sz w:val="20"/>
          <w:szCs w:val="20"/>
        </w:rPr>
      </w:pPr>
      <w:r w:rsidRPr="00163146">
        <w:rPr>
          <w:rFonts w:ascii="Verdana" w:hAnsi="Verdana"/>
          <w:sz w:val="20"/>
          <w:szCs w:val="20"/>
        </w:rPr>
        <w:lastRenderedPageBreak/>
        <w:t>In either case the school need to justify the decision and inform the requestor about the decision.</w:t>
      </w:r>
    </w:p>
    <w:p w14:paraId="028B2237" w14:textId="77777777" w:rsidR="006A15FA" w:rsidRPr="00163146" w:rsidRDefault="006A15FA" w:rsidP="00106697">
      <w:pPr>
        <w:jc w:val="both"/>
        <w:rPr>
          <w:rFonts w:ascii="Verdana" w:hAnsi="Verdana"/>
          <w:sz w:val="20"/>
          <w:szCs w:val="20"/>
        </w:rPr>
      </w:pPr>
      <w:r w:rsidRPr="00163146">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5750B0CE" w14:textId="77777777" w:rsidR="00E30CD4" w:rsidRDefault="00E30CD4" w:rsidP="00106697">
      <w:pPr>
        <w:jc w:val="both"/>
        <w:rPr>
          <w:rFonts w:ascii="Verdana" w:hAnsi="Verdana"/>
          <w:b/>
          <w:sz w:val="20"/>
          <w:szCs w:val="20"/>
        </w:rPr>
      </w:pPr>
    </w:p>
    <w:p w14:paraId="2EAC3F8B" w14:textId="60527B4A" w:rsidR="006A15FA" w:rsidRPr="00E30CD4" w:rsidRDefault="006A15FA" w:rsidP="00106697">
      <w:pPr>
        <w:jc w:val="both"/>
        <w:rPr>
          <w:rFonts w:ascii="Verdana" w:hAnsi="Verdana"/>
          <w:b/>
          <w:sz w:val="20"/>
          <w:szCs w:val="20"/>
        </w:rPr>
      </w:pPr>
      <w:r w:rsidRPr="00E30CD4">
        <w:rPr>
          <w:rFonts w:ascii="Verdana" w:hAnsi="Verdana"/>
          <w:b/>
          <w:sz w:val="20"/>
          <w:szCs w:val="20"/>
        </w:rPr>
        <w:t>Record keeping</w:t>
      </w:r>
    </w:p>
    <w:p w14:paraId="210E8DBE" w14:textId="50B5933F" w:rsidR="006A15FA" w:rsidRDefault="006A15FA" w:rsidP="00106697">
      <w:pPr>
        <w:jc w:val="both"/>
        <w:rPr>
          <w:rFonts w:ascii="Verdana" w:hAnsi="Verdana"/>
          <w:sz w:val="20"/>
          <w:szCs w:val="20"/>
        </w:rPr>
      </w:pPr>
      <w:r w:rsidRPr="00163146">
        <w:rPr>
          <w:rFonts w:ascii="Verdana" w:hAnsi="Verdana"/>
          <w:sz w:val="20"/>
          <w:szCs w:val="20"/>
        </w:rPr>
        <w:t xml:space="preserve">A record of all subject access requests shall be kept by the </w:t>
      </w:r>
      <w:r w:rsidR="00135DD7">
        <w:rPr>
          <w:rFonts w:ascii="Verdana" w:hAnsi="Verdana"/>
          <w:sz w:val="20"/>
          <w:szCs w:val="20"/>
        </w:rPr>
        <w:t xml:space="preserve">School Business Manager. </w:t>
      </w:r>
      <w:r w:rsidRPr="00163146">
        <w:rPr>
          <w:rFonts w:ascii="Verdana" w:hAnsi="Verdana"/>
          <w:sz w:val="20"/>
          <w:szCs w:val="20"/>
        </w:rPr>
        <w:t xml:space="preserve">The record shall include the date the SAR was received, the name of the requester, what data the School sent to the requester and the date of the response. </w:t>
      </w:r>
    </w:p>
    <w:p w14:paraId="46607F20" w14:textId="77777777" w:rsidR="006A15FA" w:rsidRPr="00970F10" w:rsidRDefault="006A15FA" w:rsidP="00106697">
      <w:pPr>
        <w:jc w:val="both"/>
        <w:rPr>
          <w:rFonts w:ascii="Verdana" w:hAnsi="Verdana"/>
          <w:sz w:val="20"/>
          <w:szCs w:val="20"/>
        </w:rPr>
      </w:pPr>
      <w:r>
        <w:rPr>
          <w:rFonts w:ascii="Verdana" w:hAnsi="Verdana"/>
          <w:sz w:val="20"/>
          <w:szCs w:val="20"/>
        </w:rPr>
        <w:br w:type="page"/>
      </w:r>
    </w:p>
    <w:p w14:paraId="15CDA33B" w14:textId="0DA5C732" w:rsidR="00841768" w:rsidRPr="0071143C" w:rsidRDefault="0071143C" w:rsidP="0071143C">
      <w:pPr>
        <w:rPr>
          <w:rFonts w:ascii="Verdana" w:hAnsi="Verdana"/>
          <w:b/>
          <w:bCs/>
          <w:color w:val="000000" w:themeColor="text1"/>
          <w:sz w:val="24"/>
          <w:szCs w:val="24"/>
          <w:u w:val="single"/>
        </w:rPr>
      </w:pPr>
      <w:r w:rsidRPr="0071143C">
        <w:rPr>
          <w:rFonts w:ascii="Verdana" w:hAnsi="Verdana"/>
          <w:b/>
          <w:bCs/>
          <w:color w:val="000000" w:themeColor="text1"/>
          <w:sz w:val="24"/>
          <w:szCs w:val="24"/>
          <w:u w:val="single"/>
        </w:rPr>
        <w:lastRenderedPageBreak/>
        <w:t>Appendix 2 – Subject Access Request Form</w:t>
      </w:r>
    </w:p>
    <w:p w14:paraId="4F0534FB" w14:textId="06B2D623" w:rsidR="006A15FA" w:rsidRPr="00106697" w:rsidRDefault="006A15FA" w:rsidP="00106697">
      <w:pPr>
        <w:jc w:val="both"/>
        <w:rPr>
          <w:rFonts w:ascii="Verdana" w:hAnsi="Verdana"/>
          <w:b/>
          <w:sz w:val="20"/>
          <w:szCs w:val="20"/>
          <w:u w:val="single"/>
        </w:rPr>
      </w:pPr>
      <w:r w:rsidRPr="00163146">
        <w:rPr>
          <w:rFonts w:ascii="Verdana" w:hAnsi="Verdana"/>
          <w:sz w:val="20"/>
          <w:szCs w:val="20"/>
        </w:rPr>
        <w:t>The Data Protection Act 2018 provides you, the data subject, with a right to receive a copy of the data/information we hold about you or to authorise someone to act on your behalf.</w:t>
      </w:r>
      <w:r>
        <w:rPr>
          <w:rFonts w:ascii="Verdana" w:hAnsi="Verdana"/>
          <w:sz w:val="20"/>
          <w:szCs w:val="20"/>
        </w:rPr>
        <w:t xml:space="preserve"> </w:t>
      </w:r>
      <w:r w:rsidRPr="00163146">
        <w:rPr>
          <w:rFonts w:ascii="Verdana" w:hAnsi="Verdana"/>
          <w:sz w:val="20"/>
          <w:szCs w:val="20"/>
        </w:rPr>
        <w:t>Please complete this for</w:t>
      </w:r>
      <w:r>
        <w:rPr>
          <w:rFonts w:ascii="Verdana" w:hAnsi="Verdana"/>
          <w:sz w:val="20"/>
          <w:szCs w:val="20"/>
        </w:rPr>
        <w:t>m if you wish to make a request for</w:t>
      </w:r>
      <w:r w:rsidRPr="00163146">
        <w:rPr>
          <w:rFonts w:ascii="Verdana" w:hAnsi="Verdana"/>
          <w:sz w:val="20"/>
          <w:szCs w:val="20"/>
        </w:rPr>
        <w:t xml:space="preserve"> your data. Your request will </w:t>
      </w:r>
      <w:r>
        <w:rPr>
          <w:rFonts w:ascii="Verdana" w:hAnsi="Verdana"/>
          <w:sz w:val="20"/>
          <w:szCs w:val="20"/>
        </w:rPr>
        <w:t>normally be processed within one calendar month</w:t>
      </w:r>
      <w:r w:rsidRPr="00163146">
        <w:rPr>
          <w:rFonts w:ascii="Verdana" w:hAnsi="Verdana"/>
          <w:sz w:val="20"/>
          <w:szCs w:val="20"/>
        </w:rPr>
        <w:t xml:space="preserve"> upon receipt of a fully completed form and proof of identity. </w:t>
      </w:r>
    </w:p>
    <w:p w14:paraId="3FF9A751" w14:textId="77777777" w:rsidR="00106697" w:rsidRDefault="00106697" w:rsidP="00106697">
      <w:pPr>
        <w:jc w:val="both"/>
        <w:rPr>
          <w:rFonts w:ascii="Verdana" w:hAnsi="Verdana"/>
          <w:b/>
          <w:bCs/>
          <w:sz w:val="20"/>
          <w:szCs w:val="20"/>
        </w:rPr>
      </w:pPr>
    </w:p>
    <w:p w14:paraId="248991B7" w14:textId="499A4FF1" w:rsidR="00106697" w:rsidRPr="00106697" w:rsidRDefault="00106697" w:rsidP="00106697">
      <w:pPr>
        <w:jc w:val="both"/>
        <w:rPr>
          <w:rFonts w:ascii="Verdana" w:hAnsi="Verdana"/>
          <w:b/>
          <w:bCs/>
          <w:sz w:val="20"/>
          <w:szCs w:val="20"/>
        </w:rPr>
      </w:pPr>
      <w:r w:rsidRPr="00106697">
        <w:rPr>
          <w:rFonts w:ascii="Verdana" w:hAnsi="Verdana"/>
          <w:b/>
          <w:bCs/>
          <w:sz w:val="20"/>
          <w:szCs w:val="20"/>
        </w:rPr>
        <w:t>Proof of Identity</w:t>
      </w:r>
    </w:p>
    <w:p w14:paraId="15CE5C86" w14:textId="4CA7DCFE" w:rsidR="006A15FA" w:rsidRPr="001B5EFB" w:rsidRDefault="00106697" w:rsidP="00106697">
      <w:pPr>
        <w:jc w:val="both"/>
        <w:rPr>
          <w:rFonts w:ascii="Verdana" w:hAnsi="Verdana"/>
          <w:sz w:val="20"/>
          <w:szCs w:val="20"/>
        </w:rPr>
      </w:pPr>
      <w:r>
        <w:rPr>
          <w:rFonts w:ascii="Verdana" w:hAnsi="Verdana"/>
          <w:sz w:val="20"/>
          <w:szCs w:val="20"/>
        </w:rPr>
        <w:t>W</w:t>
      </w:r>
      <w:r w:rsidR="006A15FA" w:rsidRPr="00163146">
        <w:rPr>
          <w:rFonts w:ascii="Verdana" w:hAnsi="Verdana"/>
          <w:sz w:val="20"/>
          <w:szCs w:val="20"/>
        </w:rPr>
        <w:t>e require proof of your identity before we can disclose personal data. Proof of your identity should include a copy of a document such as your birth certificate, passport, driving licence, official letter addressed to you at your address e.g. bank</w:t>
      </w:r>
      <w:r w:rsidR="006A15FA">
        <w:rPr>
          <w:rFonts w:ascii="Verdana" w:hAnsi="Verdana"/>
          <w:sz w:val="20"/>
          <w:szCs w:val="20"/>
        </w:rPr>
        <w:t xml:space="preserve"> </w:t>
      </w:r>
      <w:r w:rsidR="006A15FA" w:rsidRPr="00163146">
        <w:rPr>
          <w:rFonts w:ascii="Verdana" w:hAnsi="Verdana"/>
          <w:sz w:val="20"/>
          <w:szCs w:val="20"/>
        </w:rPr>
        <w:t>statement, recent utilities bill or council tax bill. The document should include your</w:t>
      </w:r>
      <w:r w:rsidR="006A15FA">
        <w:rPr>
          <w:rFonts w:ascii="Verdana" w:hAnsi="Verdana"/>
          <w:sz w:val="20"/>
          <w:szCs w:val="20"/>
        </w:rPr>
        <w:t xml:space="preserve"> </w:t>
      </w:r>
      <w:r w:rsidR="006A15FA" w:rsidRPr="00163146">
        <w:rPr>
          <w:rFonts w:ascii="Verdana" w:hAnsi="Verdana"/>
          <w:sz w:val="20"/>
          <w:szCs w:val="20"/>
        </w:rPr>
        <w:t xml:space="preserve">name, date of birth and current address. If you have changed your name, please supply relevant documents evidencing the change.    </w:t>
      </w:r>
    </w:p>
    <w:p w14:paraId="4EFC33DF" w14:textId="77777777" w:rsidR="00106697" w:rsidRDefault="00106697" w:rsidP="00106697">
      <w:pPr>
        <w:jc w:val="both"/>
        <w:rPr>
          <w:rFonts w:ascii="Verdana" w:hAnsi="Verdana"/>
          <w:b/>
          <w:sz w:val="20"/>
          <w:szCs w:val="20"/>
        </w:rPr>
      </w:pPr>
    </w:p>
    <w:p w14:paraId="28C04444" w14:textId="6794B54D" w:rsidR="006A15FA" w:rsidRPr="00163146" w:rsidRDefault="006A15FA" w:rsidP="00106697">
      <w:pPr>
        <w:jc w:val="both"/>
        <w:rPr>
          <w:rFonts w:ascii="Verdana" w:hAnsi="Verdana"/>
          <w:b/>
          <w:sz w:val="20"/>
          <w:szCs w:val="20"/>
        </w:rPr>
      </w:pPr>
      <w:r w:rsidRPr="00163146">
        <w:rPr>
          <w:rFonts w:ascii="Verdana" w:hAnsi="Verdana"/>
          <w:b/>
          <w:sz w:val="20"/>
          <w:szCs w:val="20"/>
        </w:rPr>
        <w:t>Section 1</w:t>
      </w:r>
    </w:p>
    <w:p w14:paraId="7307B865" w14:textId="77777777" w:rsidR="006A15FA" w:rsidRPr="00163146" w:rsidRDefault="006A15FA" w:rsidP="00106697">
      <w:pPr>
        <w:jc w:val="both"/>
        <w:rPr>
          <w:rFonts w:ascii="Verdana" w:hAnsi="Verdana"/>
          <w:sz w:val="20"/>
          <w:szCs w:val="20"/>
        </w:rPr>
      </w:pPr>
      <w:r>
        <w:rPr>
          <w:rFonts w:ascii="Verdana" w:hAnsi="Verdana"/>
          <w:sz w:val="20"/>
          <w:szCs w:val="20"/>
        </w:rPr>
        <w:t xml:space="preserve">Please fill in the details of </w:t>
      </w:r>
      <w:r w:rsidRPr="00163146">
        <w:rPr>
          <w:rFonts w:ascii="Verdana" w:hAnsi="Verdana"/>
          <w:sz w:val="20"/>
          <w:szCs w:val="20"/>
        </w:rPr>
        <w:t xml:space="preserve">the </w:t>
      </w:r>
      <w:r>
        <w:rPr>
          <w:rFonts w:ascii="Verdana" w:hAnsi="Verdana"/>
          <w:sz w:val="20"/>
          <w:szCs w:val="20"/>
        </w:rPr>
        <w:t>data subject (i.e. the person whose data you are requesting)</w:t>
      </w:r>
      <w:r w:rsidRPr="00163146">
        <w:rPr>
          <w:rFonts w:ascii="Verdana" w:hAnsi="Verdana"/>
          <w:sz w:val="20"/>
          <w:szCs w:val="20"/>
        </w:rPr>
        <w:t xml:space="preserve">.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163146" w14:paraId="26ABCF13" w14:textId="77777777" w:rsidTr="00243B97">
        <w:trPr>
          <w:trHeight w:val="597"/>
        </w:trPr>
        <w:tc>
          <w:tcPr>
            <w:tcW w:w="2040" w:type="dxa"/>
          </w:tcPr>
          <w:p w14:paraId="0A39F6C7" w14:textId="77777777" w:rsidR="006A15FA" w:rsidRPr="00163146" w:rsidRDefault="006A15FA" w:rsidP="00106697">
            <w:pPr>
              <w:jc w:val="both"/>
              <w:rPr>
                <w:rFonts w:ascii="Verdana" w:hAnsi="Verdana"/>
                <w:sz w:val="20"/>
                <w:szCs w:val="20"/>
              </w:rPr>
            </w:pPr>
            <w:r w:rsidRPr="00163146">
              <w:rPr>
                <w:rFonts w:ascii="Verdana" w:hAnsi="Verdana"/>
                <w:sz w:val="20"/>
                <w:szCs w:val="20"/>
              </w:rPr>
              <w:t>Title</w:t>
            </w:r>
          </w:p>
          <w:p w14:paraId="6CBCDBF9" w14:textId="77777777" w:rsidR="006A15FA" w:rsidRPr="00163146" w:rsidRDefault="006A15FA" w:rsidP="00106697">
            <w:pPr>
              <w:jc w:val="both"/>
              <w:rPr>
                <w:rFonts w:ascii="Verdana" w:hAnsi="Verdana"/>
                <w:sz w:val="20"/>
                <w:szCs w:val="20"/>
              </w:rPr>
            </w:pPr>
          </w:p>
        </w:tc>
        <w:tc>
          <w:tcPr>
            <w:tcW w:w="7310" w:type="dxa"/>
          </w:tcPr>
          <w:p w14:paraId="244FDBB1" w14:textId="77777777" w:rsidR="006A15FA" w:rsidRPr="00163146" w:rsidRDefault="006A15FA" w:rsidP="00106697">
            <w:pPr>
              <w:jc w:val="both"/>
              <w:rPr>
                <w:rFonts w:ascii="Verdana" w:hAnsi="Verdana"/>
                <w:sz w:val="20"/>
                <w:szCs w:val="20"/>
              </w:rPr>
            </w:pPr>
          </w:p>
        </w:tc>
      </w:tr>
      <w:tr w:rsidR="006A15FA" w:rsidRPr="00163146" w14:paraId="3172F085" w14:textId="77777777" w:rsidTr="00243B97">
        <w:tc>
          <w:tcPr>
            <w:tcW w:w="2040" w:type="dxa"/>
          </w:tcPr>
          <w:p w14:paraId="2833C11A" w14:textId="77777777" w:rsidR="006A15FA" w:rsidRPr="00163146" w:rsidRDefault="006A15FA" w:rsidP="00106697">
            <w:pPr>
              <w:jc w:val="both"/>
              <w:rPr>
                <w:rFonts w:ascii="Verdana" w:hAnsi="Verdana"/>
                <w:sz w:val="20"/>
                <w:szCs w:val="20"/>
              </w:rPr>
            </w:pPr>
            <w:r w:rsidRPr="00163146">
              <w:rPr>
                <w:rFonts w:ascii="Verdana" w:hAnsi="Verdana"/>
                <w:sz w:val="20"/>
                <w:szCs w:val="20"/>
              </w:rPr>
              <w:t>Surname/Family Name</w:t>
            </w:r>
          </w:p>
        </w:tc>
        <w:tc>
          <w:tcPr>
            <w:tcW w:w="7310" w:type="dxa"/>
          </w:tcPr>
          <w:p w14:paraId="6483DAEF" w14:textId="77777777" w:rsidR="006A15FA" w:rsidRPr="00163146" w:rsidRDefault="006A15FA" w:rsidP="00106697">
            <w:pPr>
              <w:jc w:val="both"/>
              <w:rPr>
                <w:rFonts w:ascii="Verdana" w:hAnsi="Verdana"/>
                <w:sz w:val="20"/>
                <w:szCs w:val="20"/>
              </w:rPr>
            </w:pPr>
          </w:p>
        </w:tc>
      </w:tr>
      <w:tr w:rsidR="006A15FA" w:rsidRPr="00163146" w14:paraId="4BED60A7" w14:textId="77777777" w:rsidTr="00243B97">
        <w:trPr>
          <w:trHeight w:val="622"/>
        </w:trPr>
        <w:tc>
          <w:tcPr>
            <w:tcW w:w="2040" w:type="dxa"/>
          </w:tcPr>
          <w:p w14:paraId="2181F529" w14:textId="77777777" w:rsidR="006A15FA" w:rsidRPr="00163146" w:rsidRDefault="006A15FA" w:rsidP="00106697">
            <w:pPr>
              <w:jc w:val="both"/>
              <w:rPr>
                <w:rFonts w:ascii="Verdana" w:hAnsi="Verdana"/>
                <w:sz w:val="20"/>
                <w:szCs w:val="20"/>
              </w:rPr>
            </w:pPr>
            <w:r w:rsidRPr="00163146">
              <w:rPr>
                <w:rFonts w:ascii="Verdana" w:hAnsi="Verdana"/>
                <w:sz w:val="20"/>
                <w:szCs w:val="20"/>
              </w:rPr>
              <w:t>First Name(s)/ Forename</w:t>
            </w:r>
          </w:p>
        </w:tc>
        <w:tc>
          <w:tcPr>
            <w:tcW w:w="7310" w:type="dxa"/>
          </w:tcPr>
          <w:p w14:paraId="11A6ED61" w14:textId="77777777" w:rsidR="006A15FA" w:rsidRPr="00163146" w:rsidRDefault="006A15FA" w:rsidP="00106697">
            <w:pPr>
              <w:jc w:val="both"/>
              <w:rPr>
                <w:rFonts w:ascii="Verdana" w:hAnsi="Verdana"/>
                <w:sz w:val="20"/>
                <w:szCs w:val="20"/>
              </w:rPr>
            </w:pPr>
          </w:p>
        </w:tc>
      </w:tr>
      <w:tr w:rsidR="006A15FA" w:rsidRPr="00163146" w14:paraId="58219DDA" w14:textId="77777777" w:rsidTr="00243B97">
        <w:trPr>
          <w:trHeight w:val="622"/>
        </w:trPr>
        <w:tc>
          <w:tcPr>
            <w:tcW w:w="2040" w:type="dxa"/>
          </w:tcPr>
          <w:p w14:paraId="6CA1CC45" w14:textId="77777777" w:rsidR="006A15FA" w:rsidRPr="00163146" w:rsidRDefault="006A15FA" w:rsidP="00106697">
            <w:pPr>
              <w:jc w:val="both"/>
              <w:rPr>
                <w:rFonts w:ascii="Verdana" w:hAnsi="Verdana"/>
                <w:sz w:val="20"/>
                <w:szCs w:val="20"/>
              </w:rPr>
            </w:pPr>
            <w:r w:rsidRPr="00163146">
              <w:rPr>
                <w:rFonts w:ascii="Verdana" w:hAnsi="Verdana"/>
                <w:sz w:val="20"/>
                <w:szCs w:val="20"/>
              </w:rPr>
              <w:t>Date of Birth</w:t>
            </w:r>
          </w:p>
        </w:tc>
        <w:tc>
          <w:tcPr>
            <w:tcW w:w="7310" w:type="dxa"/>
          </w:tcPr>
          <w:p w14:paraId="16265899" w14:textId="77777777" w:rsidR="006A15FA" w:rsidRPr="00163146" w:rsidRDefault="006A15FA" w:rsidP="00106697">
            <w:pPr>
              <w:jc w:val="both"/>
              <w:rPr>
                <w:rFonts w:ascii="Verdana" w:hAnsi="Verdana"/>
                <w:sz w:val="20"/>
                <w:szCs w:val="20"/>
              </w:rPr>
            </w:pPr>
          </w:p>
        </w:tc>
      </w:tr>
      <w:tr w:rsidR="006A15FA" w:rsidRPr="00163146" w14:paraId="7CD9FDDE" w14:textId="77777777" w:rsidTr="00243B97">
        <w:trPr>
          <w:trHeight w:val="560"/>
        </w:trPr>
        <w:tc>
          <w:tcPr>
            <w:tcW w:w="2040" w:type="dxa"/>
          </w:tcPr>
          <w:p w14:paraId="1CB19DD9" w14:textId="77777777" w:rsidR="006A15FA" w:rsidRPr="00163146" w:rsidRDefault="006A15FA" w:rsidP="00106697">
            <w:pPr>
              <w:jc w:val="both"/>
              <w:rPr>
                <w:rFonts w:ascii="Verdana" w:hAnsi="Verdana"/>
                <w:sz w:val="20"/>
                <w:szCs w:val="20"/>
              </w:rPr>
            </w:pPr>
            <w:r w:rsidRPr="00163146">
              <w:rPr>
                <w:rFonts w:ascii="Verdana" w:hAnsi="Verdana"/>
                <w:sz w:val="20"/>
                <w:szCs w:val="20"/>
              </w:rPr>
              <w:t>Address</w:t>
            </w:r>
          </w:p>
        </w:tc>
        <w:tc>
          <w:tcPr>
            <w:tcW w:w="7310" w:type="dxa"/>
          </w:tcPr>
          <w:p w14:paraId="650145A7" w14:textId="77777777" w:rsidR="006A15FA" w:rsidRPr="00163146" w:rsidRDefault="006A15FA" w:rsidP="00106697">
            <w:pPr>
              <w:jc w:val="both"/>
              <w:rPr>
                <w:rFonts w:ascii="Verdana" w:hAnsi="Verdana"/>
                <w:sz w:val="20"/>
                <w:szCs w:val="20"/>
              </w:rPr>
            </w:pPr>
          </w:p>
        </w:tc>
      </w:tr>
      <w:tr w:rsidR="006A15FA" w:rsidRPr="00163146" w14:paraId="51751477" w14:textId="77777777" w:rsidTr="00243B97">
        <w:trPr>
          <w:trHeight w:val="644"/>
        </w:trPr>
        <w:tc>
          <w:tcPr>
            <w:tcW w:w="2040" w:type="dxa"/>
          </w:tcPr>
          <w:p w14:paraId="51ED248F" w14:textId="77777777" w:rsidR="006A15FA" w:rsidRPr="00163146" w:rsidRDefault="006A15FA" w:rsidP="00106697">
            <w:pPr>
              <w:jc w:val="both"/>
              <w:rPr>
                <w:rFonts w:ascii="Verdana" w:hAnsi="Verdana"/>
                <w:sz w:val="20"/>
                <w:szCs w:val="20"/>
              </w:rPr>
            </w:pPr>
            <w:r w:rsidRPr="00163146">
              <w:rPr>
                <w:rFonts w:ascii="Verdana" w:hAnsi="Verdana"/>
                <w:sz w:val="20"/>
                <w:szCs w:val="20"/>
              </w:rPr>
              <w:t>Post Code</w:t>
            </w:r>
          </w:p>
        </w:tc>
        <w:tc>
          <w:tcPr>
            <w:tcW w:w="7310" w:type="dxa"/>
          </w:tcPr>
          <w:p w14:paraId="11A065FB" w14:textId="77777777" w:rsidR="006A15FA" w:rsidRPr="00163146" w:rsidRDefault="006A15FA" w:rsidP="00106697">
            <w:pPr>
              <w:jc w:val="both"/>
              <w:rPr>
                <w:rFonts w:ascii="Verdana" w:hAnsi="Verdana"/>
                <w:sz w:val="20"/>
                <w:szCs w:val="20"/>
              </w:rPr>
            </w:pPr>
          </w:p>
        </w:tc>
      </w:tr>
      <w:tr w:rsidR="006A15FA" w:rsidRPr="00163146" w14:paraId="5CDFEECB" w14:textId="77777777" w:rsidTr="00243B97">
        <w:trPr>
          <w:trHeight w:val="644"/>
        </w:trPr>
        <w:tc>
          <w:tcPr>
            <w:tcW w:w="2040" w:type="dxa"/>
          </w:tcPr>
          <w:p w14:paraId="139F019C" w14:textId="77777777" w:rsidR="006A15FA" w:rsidRPr="00163146" w:rsidRDefault="006A15FA" w:rsidP="00106697">
            <w:pPr>
              <w:jc w:val="both"/>
              <w:rPr>
                <w:rFonts w:ascii="Verdana" w:hAnsi="Verdana"/>
                <w:sz w:val="20"/>
                <w:szCs w:val="20"/>
              </w:rPr>
            </w:pPr>
            <w:r w:rsidRPr="00163146">
              <w:rPr>
                <w:rFonts w:ascii="Verdana" w:hAnsi="Verdana"/>
                <w:sz w:val="20"/>
                <w:szCs w:val="20"/>
              </w:rPr>
              <w:t>Phone Number</w:t>
            </w:r>
          </w:p>
        </w:tc>
        <w:tc>
          <w:tcPr>
            <w:tcW w:w="7310" w:type="dxa"/>
          </w:tcPr>
          <w:p w14:paraId="560D721F" w14:textId="77777777" w:rsidR="006A15FA" w:rsidRPr="00163146" w:rsidRDefault="006A15FA" w:rsidP="00106697">
            <w:pPr>
              <w:jc w:val="both"/>
              <w:rPr>
                <w:rFonts w:ascii="Verdana" w:hAnsi="Verdana"/>
                <w:sz w:val="20"/>
                <w:szCs w:val="20"/>
              </w:rPr>
            </w:pPr>
          </w:p>
        </w:tc>
      </w:tr>
      <w:tr w:rsidR="006A15FA" w:rsidRPr="00163146" w14:paraId="67BEE884" w14:textId="77777777" w:rsidTr="00243B97">
        <w:trPr>
          <w:trHeight w:val="644"/>
        </w:trPr>
        <w:tc>
          <w:tcPr>
            <w:tcW w:w="2040" w:type="dxa"/>
          </w:tcPr>
          <w:p w14:paraId="15D8D24B" w14:textId="77777777" w:rsidR="006A15FA" w:rsidRPr="00163146" w:rsidRDefault="006A15FA" w:rsidP="00106697">
            <w:pPr>
              <w:jc w:val="both"/>
              <w:rPr>
                <w:rFonts w:ascii="Verdana" w:hAnsi="Verdana"/>
                <w:sz w:val="20"/>
                <w:szCs w:val="20"/>
              </w:rPr>
            </w:pPr>
            <w:r w:rsidRPr="00163146">
              <w:rPr>
                <w:rFonts w:ascii="Verdana" w:hAnsi="Verdana"/>
                <w:sz w:val="20"/>
                <w:szCs w:val="20"/>
              </w:rPr>
              <w:t>Email address</w:t>
            </w:r>
          </w:p>
        </w:tc>
        <w:tc>
          <w:tcPr>
            <w:tcW w:w="7310" w:type="dxa"/>
          </w:tcPr>
          <w:p w14:paraId="3A0833FB" w14:textId="77777777" w:rsidR="006A15FA" w:rsidRPr="00163146" w:rsidRDefault="006A15FA" w:rsidP="00106697">
            <w:pPr>
              <w:jc w:val="both"/>
              <w:rPr>
                <w:rFonts w:ascii="Verdana" w:hAnsi="Verdana"/>
                <w:sz w:val="20"/>
                <w:szCs w:val="20"/>
              </w:rPr>
            </w:pPr>
          </w:p>
        </w:tc>
      </w:tr>
    </w:tbl>
    <w:p w14:paraId="21EB02F8" w14:textId="0C376C6C" w:rsidR="00106697" w:rsidRDefault="006A15FA" w:rsidP="00106697">
      <w:pPr>
        <w:jc w:val="both"/>
        <w:rPr>
          <w:rFonts w:ascii="Verdana" w:hAnsi="Verdana"/>
          <w:sz w:val="20"/>
          <w:szCs w:val="20"/>
        </w:rPr>
      </w:pPr>
      <w:r w:rsidRPr="00163146">
        <w:rPr>
          <w:rFonts w:ascii="Verdana" w:hAnsi="Verdana"/>
          <w:sz w:val="20"/>
          <w:szCs w:val="20"/>
        </w:rPr>
        <w:t xml:space="preserve">  </w:t>
      </w:r>
    </w:p>
    <w:p w14:paraId="454725AE" w14:textId="77777777" w:rsidR="00106697" w:rsidRDefault="00106697" w:rsidP="00106697">
      <w:pPr>
        <w:jc w:val="both"/>
        <w:rPr>
          <w:rFonts w:ascii="Verdana" w:hAnsi="Verdana"/>
          <w:sz w:val="20"/>
          <w:szCs w:val="20"/>
        </w:rPr>
      </w:pPr>
      <w:r>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163146" w14:paraId="4E8BB12A" w14:textId="77777777" w:rsidTr="006747F9">
        <w:tc>
          <w:tcPr>
            <w:tcW w:w="9016" w:type="dxa"/>
          </w:tcPr>
          <w:p w14:paraId="4FDDB6F7" w14:textId="77777777" w:rsidR="006A15FA" w:rsidRPr="001B5EFB" w:rsidRDefault="006A15FA" w:rsidP="00106697">
            <w:pPr>
              <w:jc w:val="both"/>
              <w:rPr>
                <w:rFonts w:ascii="Verdana" w:hAnsi="Verdana"/>
                <w:sz w:val="20"/>
                <w:szCs w:val="20"/>
              </w:rPr>
            </w:pPr>
            <w:r w:rsidRPr="001B5EFB">
              <w:rPr>
                <w:rFonts w:ascii="Verdana" w:hAnsi="Verdana"/>
                <w:sz w:val="20"/>
                <w:szCs w:val="20"/>
              </w:rPr>
              <w:lastRenderedPageBreak/>
              <w:t xml:space="preserve">I am enclosing the following copies as proof of identity (please tick the relevant box):    </w:t>
            </w:r>
          </w:p>
          <w:p w14:paraId="07C0F787" w14:textId="77777777" w:rsidR="006A15FA" w:rsidRPr="001B5EFB" w:rsidRDefault="006A15FA" w:rsidP="00106697">
            <w:pPr>
              <w:jc w:val="both"/>
              <w:rPr>
                <w:rFonts w:ascii="Verdana" w:hAnsi="Verdana"/>
                <w:sz w:val="20"/>
                <w:szCs w:val="20"/>
              </w:rPr>
            </w:pPr>
          </w:p>
          <w:p w14:paraId="10E4A8B3" w14:textId="77777777" w:rsidR="006A15FA" w:rsidRPr="001B5EFB" w:rsidRDefault="006A15FA" w:rsidP="00106697">
            <w:pPr>
              <w:pStyle w:val="ListParagraph"/>
              <w:numPr>
                <w:ilvl w:val="0"/>
                <w:numId w:val="31"/>
              </w:numPr>
              <w:jc w:val="both"/>
              <w:rPr>
                <w:rFonts w:ascii="Verdana" w:hAnsi="Verdana"/>
                <w:sz w:val="20"/>
                <w:szCs w:val="20"/>
              </w:rPr>
            </w:pPr>
            <w:r w:rsidRPr="001B5EFB">
              <w:rPr>
                <w:rFonts w:ascii="Verdana" w:hAnsi="Verdana"/>
                <w:sz w:val="20"/>
                <w:szCs w:val="20"/>
              </w:rPr>
              <w:t xml:space="preserve">Birth </w:t>
            </w:r>
            <w:r>
              <w:rPr>
                <w:rFonts w:ascii="Verdana" w:hAnsi="Verdana"/>
                <w:sz w:val="20"/>
                <w:szCs w:val="20"/>
              </w:rPr>
              <w:t>c</w:t>
            </w:r>
            <w:r w:rsidRPr="001B5EFB">
              <w:rPr>
                <w:rFonts w:ascii="Verdana" w:hAnsi="Verdana"/>
                <w:sz w:val="20"/>
                <w:szCs w:val="20"/>
              </w:rPr>
              <w:t xml:space="preserve">ertificate   </w:t>
            </w:r>
          </w:p>
          <w:p w14:paraId="2F28866A" w14:textId="77777777" w:rsidR="006A15FA" w:rsidRPr="001B5EFB" w:rsidRDefault="006A15FA" w:rsidP="00106697">
            <w:pPr>
              <w:pStyle w:val="ListParagraph"/>
              <w:numPr>
                <w:ilvl w:val="0"/>
                <w:numId w:val="31"/>
              </w:numPr>
              <w:jc w:val="both"/>
              <w:rPr>
                <w:rFonts w:ascii="Verdana" w:hAnsi="Verdana"/>
                <w:sz w:val="20"/>
                <w:szCs w:val="20"/>
              </w:rPr>
            </w:pPr>
            <w:r w:rsidRPr="001B5EFB">
              <w:rPr>
                <w:rFonts w:ascii="Verdana" w:hAnsi="Verdana"/>
                <w:sz w:val="20"/>
                <w:szCs w:val="20"/>
              </w:rPr>
              <w:t xml:space="preserve">Driving </w:t>
            </w:r>
            <w:proofErr w:type="spellStart"/>
            <w:r>
              <w:rPr>
                <w:rFonts w:ascii="Verdana" w:hAnsi="Verdana"/>
                <w:sz w:val="20"/>
                <w:szCs w:val="20"/>
              </w:rPr>
              <w:t>l</w:t>
            </w:r>
            <w:r w:rsidRPr="001B5EFB">
              <w:rPr>
                <w:rFonts w:ascii="Verdana" w:hAnsi="Verdana"/>
                <w:sz w:val="20"/>
                <w:szCs w:val="20"/>
              </w:rPr>
              <w:t>icence</w:t>
            </w:r>
            <w:proofErr w:type="spellEnd"/>
            <w:r w:rsidRPr="001B5EFB">
              <w:rPr>
                <w:rFonts w:ascii="Verdana" w:hAnsi="Verdana"/>
                <w:sz w:val="20"/>
                <w:szCs w:val="20"/>
              </w:rPr>
              <w:t xml:space="preserve">       </w:t>
            </w:r>
          </w:p>
          <w:p w14:paraId="40B94A81" w14:textId="77777777" w:rsidR="006A15FA" w:rsidRPr="001B5EFB" w:rsidRDefault="006A15FA" w:rsidP="00106697">
            <w:pPr>
              <w:pStyle w:val="ListParagraph"/>
              <w:numPr>
                <w:ilvl w:val="0"/>
                <w:numId w:val="31"/>
              </w:numPr>
              <w:jc w:val="both"/>
              <w:rPr>
                <w:rFonts w:ascii="Verdana" w:hAnsi="Verdana"/>
                <w:sz w:val="20"/>
                <w:szCs w:val="20"/>
              </w:rPr>
            </w:pPr>
            <w:r w:rsidRPr="001B5EFB">
              <w:rPr>
                <w:rFonts w:ascii="Verdana" w:hAnsi="Verdana"/>
                <w:sz w:val="20"/>
                <w:szCs w:val="20"/>
              </w:rPr>
              <w:t xml:space="preserve">Passport     </w:t>
            </w:r>
          </w:p>
          <w:p w14:paraId="1F6C00F8" w14:textId="77777777" w:rsidR="006A15FA" w:rsidRPr="001B5EFB" w:rsidRDefault="006A15FA" w:rsidP="00106697">
            <w:pPr>
              <w:pStyle w:val="ListParagraph"/>
              <w:numPr>
                <w:ilvl w:val="0"/>
                <w:numId w:val="31"/>
              </w:numPr>
              <w:jc w:val="both"/>
              <w:rPr>
                <w:rFonts w:ascii="Verdana" w:hAnsi="Verdana"/>
                <w:sz w:val="20"/>
                <w:szCs w:val="20"/>
              </w:rPr>
            </w:pPr>
            <w:r w:rsidRPr="001B5EFB">
              <w:rPr>
                <w:rFonts w:ascii="Verdana" w:hAnsi="Verdana"/>
                <w:sz w:val="20"/>
                <w:szCs w:val="20"/>
              </w:rPr>
              <w:t>An official letter to my address</w:t>
            </w:r>
          </w:p>
          <w:p w14:paraId="0D6DF639" w14:textId="77777777" w:rsidR="006A15FA" w:rsidRPr="00163146" w:rsidRDefault="006A15FA" w:rsidP="00106697">
            <w:pPr>
              <w:jc w:val="both"/>
              <w:rPr>
                <w:rFonts w:ascii="Verdana" w:hAnsi="Verdana"/>
                <w:sz w:val="20"/>
                <w:szCs w:val="20"/>
              </w:rPr>
            </w:pPr>
          </w:p>
        </w:tc>
      </w:tr>
    </w:tbl>
    <w:p w14:paraId="60186488" w14:textId="77777777" w:rsidR="006A15FA" w:rsidRPr="00163146"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163146" w14:paraId="62193E65" w14:textId="77777777" w:rsidTr="00243B97">
        <w:trPr>
          <w:trHeight w:val="1606"/>
        </w:trPr>
        <w:tc>
          <w:tcPr>
            <w:tcW w:w="9350" w:type="dxa"/>
          </w:tcPr>
          <w:p w14:paraId="22D5B22A" w14:textId="77777777" w:rsidR="006A15FA" w:rsidRPr="001B5EFB" w:rsidRDefault="006A15FA" w:rsidP="00106697">
            <w:pPr>
              <w:jc w:val="both"/>
              <w:rPr>
                <w:rFonts w:ascii="Verdana" w:hAnsi="Verdana"/>
                <w:b/>
                <w:sz w:val="20"/>
                <w:szCs w:val="20"/>
                <w:u w:val="single"/>
              </w:rPr>
            </w:pPr>
            <w:r w:rsidRPr="001B5EFB">
              <w:rPr>
                <w:rFonts w:ascii="Verdana" w:hAnsi="Verdana"/>
                <w:b/>
                <w:sz w:val="20"/>
                <w:szCs w:val="20"/>
                <w:u w:val="single"/>
              </w:rPr>
              <w:t>Personal Information</w:t>
            </w:r>
          </w:p>
          <w:p w14:paraId="7B20B94A" w14:textId="77777777" w:rsidR="006A15FA" w:rsidRPr="00163146" w:rsidRDefault="006A15FA" w:rsidP="00106697">
            <w:pPr>
              <w:jc w:val="both"/>
              <w:rPr>
                <w:rFonts w:ascii="Verdana" w:hAnsi="Verdana"/>
                <w:b/>
                <w:sz w:val="20"/>
                <w:szCs w:val="20"/>
              </w:rPr>
            </w:pPr>
          </w:p>
          <w:p w14:paraId="31714964" w14:textId="77777777" w:rsidR="006A15FA" w:rsidRPr="001B5EFB" w:rsidRDefault="006A15FA" w:rsidP="00106697">
            <w:pPr>
              <w:jc w:val="both"/>
              <w:rPr>
                <w:rFonts w:ascii="Verdana" w:hAnsi="Verdana"/>
                <w:i/>
                <w:color w:val="000000" w:themeColor="text1"/>
                <w:sz w:val="18"/>
                <w:szCs w:val="18"/>
              </w:rPr>
            </w:pPr>
            <w:r w:rsidRPr="001B5EFB">
              <w:rPr>
                <w:rFonts w:ascii="Verdana" w:hAnsi="Verdana"/>
                <w:i/>
                <w:color w:val="000000" w:themeColor="text1"/>
                <w:sz w:val="18"/>
                <w:szCs w:val="18"/>
              </w:rPr>
              <w:t>If you only want to know what information is held in specific records</w:t>
            </w:r>
            <w:r>
              <w:rPr>
                <w:rFonts w:ascii="Verdana" w:hAnsi="Verdana"/>
                <w:i/>
                <w:color w:val="000000" w:themeColor="text1"/>
                <w:sz w:val="18"/>
                <w:szCs w:val="18"/>
              </w:rPr>
              <w:t>,</w:t>
            </w:r>
            <w:r w:rsidRPr="001B5EFB">
              <w:rPr>
                <w:rFonts w:ascii="Verdana" w:hAnsi="Verdana"/>
                <w:i/>
                <w:color w:val="000000" w:themeColor="text1"/>
                <w:sz w:val="18"/>
                <w:szCs w:val="18"/>
              </w:rPr>
              <w:t xml:space="preserve">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163146" w14:paraId="17305CE7" w14:textId="77777777" w:rsidTr="00243B97">
        <w:trPr>
          <w:trHeight w:val="2695"/>
        </w:trPr>
        <w:tc>
          <w:tcPr>
            <w:tcW w:w="9350" w:type="dxa"/>
          </w:tcPr>
          <w:p w14:paraId="7D7B83F3" w14:textId="77777777" w:rsidR="006A15FA" w:rsidRPr="00163146" w:rsidRDefault="006A15FA" w:rsidP="00106697">
            <w:pPr>
              <w:jc w:val="both"/>
              <w:rPr>
                <w:rFonts w:ascii="Verdana" w:hAnsi="Verdana"/>
                <w:sz w:val="20"/>
                <w:szCs w:val="20"/>
              </w:rPr>
            </w:pPr>
          </w:p>
          <w:p w14:paraId="06820AA0" w14:textId="77777777" w:rsidR="006A15FA" w:rsidRPr="001B5EFB" w:rsidRDefault="006A15FA" w:rsidP="00106697">
            <w:pPr>
              <w:jc w:val="both"/>
              <w:rPr>
                <w:rFonts w:ascii="Verdana" w:hAnsi="Verdana"/>
                <w:b/>
                <w:sz w:val="20"/>
                <w:szCs w:val="20"/>
              </w:rPr>
            </w:pPr>
            <w:r w:rsidRPr="001B5EFB">
              <w:rPr>
                <w:rFonts w:ascii="Verdana" w:hAnsi="Verdana"/>
                <w:b/>
                <w:sz w:val="20"/>
                <w:szCs w:val="20"/>
              </w:rPr>
              <w:t xml:space="preserve">Details: </w:t>
            </w:r>
          </w:p>
          <w:p w14:paraId="45DE4DA7" w14:textId="77777777" w:rsidR="006A15FA" w:rsidRPr="00163146" w:rsidRDefault="006A15FA" w:rsidP="00106697">
            <w:pPr>
              <w:jc w:val="both"/>
              <w:rPr>
                <w:rFonts w:ascii="Verdana" w:hAnsi="Verdana"/>
                <w:sz w:val="20"/>
                <w:szCs w:val="20"/>
              </w:rPr>
            </w:pPr>
          </w:p>
          <w:p w14:paraId="7C55DBFA" w14:textId="77777777" w:rsidR="006A15FA" w:rsidRPr="00163146" w:rsidRDefault="006A15FA" w:rsidP="00106697">
            <w:pPr>
              <w:jc w:val="both"/>
              <w:rPr>
                <w:rFonts w:ascii="Verdana" w:hAnsi="Verdana"/>
                <w:sz w:val="20"/>
                <w:szCs w:val="20"/>
              </w:rPr>
            </w:pPr>
          </w:p>
          <w:p w14:paraId="04E4FDA2" w14:textId="77777777" w:rsidR="006A15FA" w:rsidRPr="00163146" w:rsidRDefault="006A15FA" w:rsidP="00106697">
            <w:pPr>
              <w:jc w:val="both"/>
              <w:rPr>
                <w:rFonts w:ascii="Verdana" w:hAnsi="Verdana"/>
                <w:sz w:val="20"/>
                <w:szCs w:val="20"/>
              </w:rPr>
            </w:pPr>
          </w:p>
          <w:p w14:paraId="5FE2F469" w14:textId="77777777" w:rsidR="006A15FA" w:rsidRPr="00163146" w:rsidRDefault="006A15FA" w:rsidP="00106697">
            <w:pPr>
              <w:jc w:val="both"/>
              <w:rPr>
                <w:rFonts w:ascii="Verdana" w:hAnsi="Verdana"/>
                <w:sz w:val="20"/>
                <w:szCs w:val="20"/>
              </w:rPr>
            </w:pPr>
          </w:p>
          <w:p w14:paraId="20C741B4" w14:textId="77777777" w:rsidR="006A15FA" w:rsidRPr="00163146" w:rsidRDefault="006A15FA" w:rsidP="00106697">
            <w:pPr>
              <w:jc w:val="both"/>
              <w:rPr>
                <w:rFonts w:ascii="Verdana" w:hAnsi="Verdana"/>
                <w:sz w:val="20"/>
                <w:szCs w:val="20"/>
              </w:rPr>
            </w:pPr>
          </w:p>
        </w:tc>
      </w:tr>
    </w:tbl>
    <w:p w14:paraId="3568BA79" w14:textId="77777777" w:rsidR="006A15FA" w:rsidRPr="00163146"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163146" w14:paraId="2851A074" w14:textId="77777777" w:rsidTr="00243B97">
        <w:tc>
          <w:tcPr>
            <w:tcW w:w="9350" w:type="dxa"/>
          </w:tcPr>
          <w:p w14:paraId="0DC68269" w14:textId="77777777" w:rsidR="006A15FA" w:rsidRPr="00163146" w:rsidRDefault="006A15FA" w:rsidP="00106697">
            <w:pPr>
              <w:jc w:val="both"/>
              <w:rPr>
                <w:rFonts w:ascii="Verdana" w:hAnsi="Verdana"/>
                <w:sz w:val="20"/>
                <w:szCs w:val="20"/>
              </w:rPr>
            </w:pPr>
            <w:r w:rsidRPr="00163146">
              <w:rPr>
                <w:rFonts w:ascii="Verdana" w:hAnsi="Verdana"/>
                <w:b/>
                <w:sz w:val="20"/>
                <w:szCs w:val="20"/>
              </w:rPr>
              <w:t>Employment records</w:t>
            </w:r>
            <w:r w:rsidRPr="00163146">
              <w:rPr>
                <w:rFonts w:ascii="Verdana" w:hAnsi="Verdana"/>
                <w:sz w:val="20"/>
                <w:szCs w:val="20"/>
              </w:rPr>
              <w:t>:</w:t>
            </w:r>
          </w:p>
          <w:p w14:paraId="1385B071" w14:textId="77777777" w:rsidR="006A15FA" w:rsidRPr="00163146" w:rsidRDefault="006A15FA" w:rsidP="00106697">
            <w:pPr>
              <w:jc w:val="both"/>
              <w:rPr>
                <w:rFonts w:ascii="Verdana" w:hAnsi="Verdana"/>
                <w:sz w:val="20"/>
                <w:szCs w:val="20"/>
              </w:rPr>
            </w:pPr>
          </w:p>
          <w:p w14:paraId="0ACE9EAB"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If you are, or have been employed by </w:t>
            </w:r>
            <w:r>
              <w:rPr>
                <w:rFonts w:ascii="Verdana" w:hAnsi="Verdana"/>
                <w:sz w:val="20"/>
                <w:szCs w:val="20"/>
              </w:rPr>
              <w:t>the School</w:t>
            </w:r>
            <w:r w:rsidRPr="00163146">
              <w:rPr>
                <w:rFonts w:ascii="Verdana" w:hAnsi="Verdana"/>
                <w:sz w:val="20"/>
                <w:szCs w:val="20"/>
              </w:rPr>
              <w:t xml:space="preserve"> and are seeking personal information in relation to your employment please provi</w:t>
            </w:r>
            <w:r>
              <w:rPr>
                <w:rFonts w:ascii="Verdana" w:hAnsi="Verdana"/>
                <w:sz w:val="20"/>
                <w:szCs w:val="20"/>
              </w:rPr>
              <w:t>de details of your staff number, u</w:t>
            </w:r>
            <w:r w:rsidRPr="00163146">
              <w:rPr>
                <w:rFonts w:ascii="Verdana" w:hAnsi="Verdana"/>
                <w:sz w:val="20"/>
                <w:szCs w:val="20"/>
              </w:rPr>
              <w:t>ni</w:t>
            </w:r>
            <w:r>
              <w:rPr>
                <w:rFonts w:ascii="Verdana" w:hAnsi="Verdana"/>
                <w:sz w:val="20"/>
                <w:szCs w:val="20"/>
              </w:rPr>
              <w:t>t, t</w:t>
            </w:r>
            <w:r w:rsidRPr="00163146">
              <w:rPr>
                <w:rFonts w:ascii="Verdana" w:hAnsi="Verdana"/>
                <w:sz w:val="20"/>
                <w:szCs w:val="20"/>
              </w:rPr>
              <w:t>eam</w:t>
            </w:r>
            <w:r>
              <w:rPr>
                <w:rFonts w:ascii="Verdana" w:hAnsi="Verdana"/>
                <w:sz w:val="20"/>
                <w:szCs w:val="20"/>
              </w:rPr>
              <w:t>, da</w:t>
            </w:r>
            <w:r w:rsidRPr="00163146">
              <w:rPr>
                <w:rFonts w:ascii="Verdana" w:hAnsi="Verdana"/>
                <w:sz w:val="20"/>
                <w:szCs w:val="20"/>
              </w:rPr>
              <w:t>tes of employment</w:t>
            </w:r>
            <w:r>
              <w:rPr>
                <w:rFonts w:ascii="Verdana" w:hAnsi="Verdana"/>
                <w:sz w:val="20"/>
                <w:szCs w:val="20"/>
              </w:rPr>
              <w:t xml:space="preserve"> etc. </w:t>
            </w:r>
            <w:r w:rsidRPr="00163146">
              <w:rPr>
                <w:rFonts w:ascii="Verdana" w:hAnsi="Verdana"/>
                <w:sz w:val="20"/>
                <w:szCs w:val="20"/>
              </w:rPr>
              <w:t xml:space="preserve">                </w:t>
            </w:r>
          </w:p>
          <w:p w14:paraId="33A9C1C4" w14:textId="77777777" w:rsidR="006A15FA" w:rsidRPr="00163146" w:rsidRDefault="006A15FA" w:rsidP="00106697">
            <w:pPr>
              <w:jc w:val="both"/>
              <w:rPr>
                <w:rFonts w:ascii="Verdana" w:hAnsi="Verdana"/>
                <w:sz w:val="20"/>
                <w:szCs w:val="20"/>
              </w:rPr>
            </w:pPr>
          </w:p>
          <w:p w14:paraId="127B4629" w14:textId="77777777" w:rsidR="006A15FA" w:rsidRPr="001B5EFB" w:rsidRDefault="006A15FA" w:rsidP="00106697">
            <w:pPr>
              <w:jc w:val="both"/>
              <w:rPr>
                <w:rFonts w:ascii="Verdana" w:hAnsi="Verdana"/>
                <w:b/>
                <w:sz w:val="20"/>
                <w:szCs w:val="20"/>
              </w:rPr>
            </w:pPr>
            <w:r w:rsidRPr="001B5EFB">
              <w:rPr>
                <w:rFonts w:ascii="Verdana" w:hAnsi="Verdana"/>
                <w:b/>
                <w:sz w:val="20"/>
                <w:szCs w:val="20"/>
              </w:rPr>
              <w:t>Details:</w:t>
            </w:r>
          </w:p>
          <w:p w14:paraId="1E3F5116" w14:textId="77777777" w:rsidR="006A15FA" w:rsidRPr="00163146" w:rsidRDefault="006A15FA" w:rsidP="00106697">
            <w:pPr>
              <w:jc w:val="both"/>
              <w:rPr>
                <w:rFonts w:ascii="Verdana" w:hAnsi="Verdana"/>
                <w:sz w:val="20"/>
                <w:szCs w:val="20"/>
              </w:rPr>
            </w:pPr>
          </w:p>
          <w:p w14:paraId="7E1689B0" w14:textId="77777777" w:rsidR="006A15FA" w:rsidRPr="00163146" w:rsidRDefault="006A15FA" w:rsidP="00106697">
            <w:pPr>
              <w:jc w:val="both"/>
              <w:rPr>
                <w:rFonts w:ascii="Verdana" w:hAnsi="Verdana"/>
                <w:sz w:val="20"/>
                <w:szCs w:val="20"/>
              </w:rPr>
            </w:pPr>
          </w:p>
          <w:p w14:paraId="41AD16D4" w14:textId="77777777" w:rsidR="006A15FA" w:rsidRPr="00163146" w:rsidRDefault="006A15FA" w:rsidP="00106697">
            <w:pPr>
              <w:jc w:val="both"/>
              <w:rPr>
                <w:rFonts w:ascii="Verdana" w:hAnsi="Verdana"/>
                <w:sz w:val="20"/>
                <w:szCs w:val="20"/>
              </w:rPr>
            </w:pPr>
          </w:p>
        </w:tc>
      </w:tr>
    </w:tbl>
    <w:p w14:paraId="5E854905" w14:textId="77777777" w:rsidR="006A15FA" w:rsidRPr="001B5EFB" w:rsidRDefault="006A15FA" w:rsidP="00106697">
      <w:pPr>
        <w:jc w:val="both"/>
        <w:rPr>
          <w:rFonts w:ascii="Verdana" w:hAnsi="Verdana"/>
          <w:sz w:val="20"/>
          <w:szCs w:val="20"/>
        </w:rPr>
      </w:pPr>
      <w:r w:rsidRPr="00163146">
        <w:rPr>
          <w:rFonts w:ascii="Verdana" w:hAnsi="Verdana"/>
          <w:sz w:val="20"/>
          <w:szCs w:val="20"/>
        </w:rPr>
        <w:t xml:space="preserve">   </w:t>
      </w:r>
    </w:p>
    <w:p w14:paraId="43B67F9B" w14:textId="77777777" w:rsidR="00106697" w:rsidRDefault="00106697" w:rsidP="00106697">
      <w:pPr>
        <w:jc w:val="both"/>
        <w:rPr>
          <w:rFonts w:ascii="Verdana" w:hAnsi="Verdana"/>
          <w:b/>
          <w:sz w:val="20"/>
          <w:szCs w:val="20"/>
        </w:rPr>
      </w:pPr>
      <w:r>
        <w:rPr>
          <w:rFonts w:ascii="Verdana" w:hAnsi="Verdana"/>
          <w:b/>
          <w:sz w:val="20"/>
          <w:szCs w:val="20"/>
        </w:rPr>
        <w:br w:type="page"/>
      </w:r>
    </w:p>
    <w:p w14:paraId="3A4F3E93" w14:textId="557D51C3" w:rsidR="006A15FA" w:rsidRPr="00163146" w:rsidRDefault="006A15FA" w:rsidP="00106697">
      <w:pPr>
        <w:jc w:val="both"/>
        <w:rPr>
          <w:rFonts w:ascii="Verdana" w:hAnsi="Verdana"/>
          <w:sz w:val="20"/>
          <w:szCs w:val="20"/>
        </w:rPr>
      </w:pPr>
      <w:r w:rsidRPr="00163146">
        <w:rPr>
          <w:rFonts w:ascii="Verdana" w:hAnsi="Verdana"/>
          <w:b/>
          <w:sz w:val="20"/>
          <w:szCs w:val="20"/>
        </w:rPr>
        <w:lastRenderedPageBreak/>
        <w:t>Section 2</w:t>
      </w:r>
      <w:r w:rsidRPr="00163146">
        <w:rPr>
          <w:rFonts w:ascii="Verdana" w:hAnsi="Verdana"/>
          <w:sz w:val="20"/>
          <w:szCs w:val="20"/>
        </w:rPr>
        <w:t xml:space="preserve">    </w:t>
      </w:r>
    </w:p>
    <w:p w14:paraId="0D206D9D"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Please complete this section of the form with your details if you are acting on behalf of someone else (i.e. the data subject).  </w:t>
      </w:r>
    </w:p>
    <w:p w14:paraId="3019DC34"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If you are </w:t>
      </w:r>
      <w:r w:rsidRPr="00163146">
        <w:rPr>
          <w:rFonts w:ascii="Verdana" w:hAnsi="Verdana"/>
          <w:b/>
          <w:sz w:val="20"/>
          <w:szCs w:val="20"/>
        </w:rPr>
        <w:t>NOT</w:t>
      </w:r>
      <w:r w:rsidRPr="00163146">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163146"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163146" w14:paraId="1F3FBFDC" w14:textId="77777777" w:rsidTr="00243B97">
        <w:tc>
          <w:tcPr>
            <w:tcW w:w="2122" w:type="dxa"/>
          </w:tcPr>
          <w:p w14:paraId="00E8510D" w14:textId="77777777" w:rsidR="006A15FA" w:rsidRPr="00163146" w:rsidRDefault="006A15FA" w:rsidP="00106697">
            <w:pPr>
              <w:jc w:val="both"/>
              <w:rPr>
                <w:rFonts w:ascii="Verdana" w:hAnsi="Verdana"/>
                <w:sz w:val="20"/>
                <w:szCs w:val="20"/>
              </w:rPr>
            </w:pPr>
            <w:r w:rsidRPr="00163146">
              <w:rPr>
                <w:rFonts w:ascii="Verdana" w:hAnsi="Verdana"/>
                <w:sz w:val="20"/>
                <w:szCs w:val="20"/>
              </w:rPr>
              <w:t>Title</w:t>
            </w:r>
          </w:p>
          <w:p w14:paraId="6B7A0CC1" w14:textId="77777777" w:rsidR="006A15FA" w:rsidRPr="00163146" w:rsidRDefault="006A15FA" w:rsidP="00106697">
            <w:pPr>
              <w:jc w:val="both"/>
              <w:rPr>
                <w:rFonts w:ascii="Verdana" w:hAnsi="Verdana"/>
                <w:sz w:val="20"/>
                <w:szCs w:val="20"/>
              </w:rPr>
            </w:pPr>
          </w:p>
        </w:tc>
        <w:tc>
          <w:tcPr>
            <w:tcW w:w="7228" w:type="dxa"/>
          </w:tcPr>
          <w:p w14:paraId="44482853" w14:textId="77777777" w:rsidR="006A15FA" w:rsidRPr="00163146" w:rsidRDefault="006A15FA" w:rsidP="00106697">
            <w:pPr>
              <w:jc w:val="both"/>
              <w:rPr>
                <w:rFonts w:ascii="Verdana" w:hAnsi="Verdana"/>
                <w:sz w:val="20"/>
                <w:szCs w:val="20"/>
              </w:rPr>
            </w:pPr>
          </w:p>
        </w:tc>
      </w:tr>
      <w:tr w:rsidR="006A15FA" w:rsidRPr="00163146" w14:paraId="2CB0F491" w14:textId="77777777" w:rsidTr="00243B97">
        <w:tc>
          <w:tcPr>
            <w:tcW w:w="2122" w:type="dxa"/>
          </w:tcPr>
          <w:p w14:paraId="6BB02E3D" w14:textId="77777777" w:rsidR="006A15FA" w:rsidRPr="00163146" w:rsidRDefault="006A15FA" w:rsidP="00106697">
            <w:pPr>
              <w:jc w:val="both"/>
              <w:rPr>
                <w:rFonts w:ascii="Verdana" w:hAnsi="Verdana"/>
                <w:sz w:val="20"/>
                <w:szCs w:val="20"/>
              </w:rPr>
            </w:pPr>
            <w:r w:rsidRPr="00163146">
              <w:rPr>
                <w:rFonts w:ascii="Verdana" w:hAnsi="Verdana"/>
                <w:sz w:val="20"/>
                <w:szCs w:val="20"/>
              </w:rPr>
              <w:t>Surname/ Family Name</w:t>
            </w:r>
          </w:p>
        </w:tc>
        <w:tc>
          <w:tcPr>
            <w:tcW w:w="7228" w:type="dxa"/>
          </w:tcPr>
          <w:p w14:paraId="60EAD9C3" w14:textId="77777777" w:rsidR="006A15FA" w:rsidRPr="00163146" w:rsidRDefault="006A15FA" w:rsidP="00106697">
            <w:pPr>
              <w:jc w:val="both"/>
              <w:rPr>
                <w:rFonts w:ascii="Verdana" w:hAnsi="Verdana"/>
                <w:sz w:val="20"/>
                <w:szCs w:val="20"/>
              </w:rPr>
            </w:pPr>
          </w:p>
        </w:tc>
      </w:tr>
      <w:tr w:rsidR="006A15FA" w:rsidRPr="00163146" w14:paraId="3E5194E0" w14:textId="77777777" w:rsidTr="00243B97">
        <w:tc>
          <w:tcPr>
            <w:tcW w:w="2122" w:type="dxa"/>
          </w:tcPr>
          <w:p w14:paraId="1BA339A4" w14:textId="77777777" w:rsidR="006A15FA" w:rsidRPr="00163146" w:rsidRDefault="006A15FA" w:rsidP="00106697">
            <w:pPr>
              <w:jc w:val="both"/>
              <w:rPr>
                <w:rFonts w:ascii="Verdana" w:hAnsi="Verdana"/>
                <w:sz w:val="20"/>
                <w:szCs w:val="20"/>
              </w:rPr>
            </w:pPr>
            <w:r w:rsidRPr="00163146">
              <w:rPr>
                <w:rFonts w:ascii="Verdana" w:hAnsi="Verdana"/>
                <w:sz w:val="20"/>
                <w:szCs w:val="20"/>
              </w:rPr>
              <w:t>First Name(s)/Forenames</w:t>
            </w:r>
          </w:p>
        </w:tc>
        <w:tc>
          <w:tcPr>
            <w:tcW w:w="7228" w:type="dxa"/>
          </w:tcPr>
          <w:p w14:paraId="5FE70FAF" w14:textId="77777777" w:rsidR="006A15FA" w:rsidRPr="00163146" w:rsidRDefault="006A15FA" w:rsidP="00106697">
            <w:pPr>
              <w:jc w:val="both"/>
              <w:rPr>
                <w:rFonts w:ascii="Verdana" w:hAnsi="Verdana"/>
                <w:sz w:val="20"/>
                <w:szCs w:val="20"/>
              </w:rPr>
            </w:pPr>
          </w:p>
        </w:tc>
      </w:tr>
      <w:tr w:rsidR="006A15FA" w:rsidRPr="00163146" w14:paraId="3F7A0F87" w14:textId="77777777" w:rsidTr="00243B97">
        <w:tc>
          <w:tcPr>
            <w:tcW w:w="2122" w:type="dxa"/>
          </w:tcPr>
          <w:p w14:paraId="5AC92938" w14:textId="77777777" w:rsidR="006A15FA" w:rsidRPr="00163146" w:rsidRDefault="006A15FA" w:rsidP="00106697">
            <w:pPr>
              <w:jc w:val="both"/>
              <w:rPr>
                <w:rFonts w:ascii="Verdana" w:hAnsi="Verdana"/>
                <w:sz w:val="20"/>
                <w:szCs w:val="20"/>
              </w:rPr>
            </w:pPr>
            <w:r w:rsidRPr="00163146">
              <w:rPr>
                <w:rFonts w:ascii="Verdana" w:hAnsi="Verdana"/>
                <w:sz w:val="20"/>
                <w:szCs w:val="20"/>
              </w:rPr>
              <w:t>Date of Birth</w:t>
            </w:r>
          </w:p>
          <w:p w14:paraId="723F2CFF" w14:textId="77777777" w:rsidR="006A15FA" w:rsidRPr="00163146" w:rsidRDefault="006A15FA" w:rsidP="00106697">
            <w:pPr>
              <w:jc w:val="both"/>
              <w:rPr>
                <w:rFonts w:ascii="Verdana" w:hAnsi="Verdana"/>
                <w:sz w:val="20"/>
                <w:szCs w:val="20"/>
              </w:rPr>
            </w:pPr>
          </w:p>
        </w:tc>
        <w:tc>
          <w:tcPr>
            <w:tcW w:w="7228" w:type="dxa"/>
          </w:tcPr>
          <w:p w14:paraId="7CAE22CD" w14:textId="77777777" w:rsidR="006A15FA" w:rsidRPr="00163146" w:rsidRDefault="006A15FA" w:rsidP="00106697">
            <w:pPr>
              <w:jc w:val="both"/>
              <w:rPr>
                <w:rFonts w:ascii="Verdana" w:hAnsi="Verdana"/>
                <w:sz w:val="20"/>
                <w:szCs w:val="20"/>
              </w:rPr>
            </w:pPr>
          </w:p>
        </w:tc>
      </w:tr>
      <w:tr w:rsidR="006A15FA" w:rsidRPr="00163146" w14:paraId="618A23A4" w14:textId="77777777" w:rsidTr="00243B97">
        <w:tc>
          <w:tcPr>
            <w:tcW w:w="2122" w:type="dxa"/>
          </w:tcPr>
          <w:p w14:paraId="48B28E07" w14:textId="77777777" w:rsidR="006A15FA" w:rsidRPr="00163146" w:rsidRDefault="006A15FA" w:rsidP="00106697">
            <w:pPr>
              <w:jc w:val="both"/>
              <w:rPr>
                <w:rFonts w:ascii="Verdana" w:hAnsi="Verdana"/>
                <w:sz w:val="20"/>
                <w:szCs w:val="20"/>
              </w:rPr>
            </w:pPr>
            <w:r w:rsidRPr="00163146">
              <w:rPr>
                <w:rFonts w:ascii="Verdana" w:hAnsi="Verdana"/>
                <w:sz w:val="20"/>
                <w:szCs w:val="20"/>
              </w:rPr>
              <w:t>Address</w:t>
            </w:r>
          </w:p>
          <w:p w14:paraId="04FF702C" w14:textId="77777777" w:rsidR="006A15FA" w:rsidRPr="00163146" w:rsidRDefault="006A15FA" w:rsidP="00106697">
            <w:pPr>
              <w:jc w:val="both"/>
              <w:rPr>
                <w:rFonts w:ascii="Verdana" w:hAnsi="Verdana"/>
                <w:sz w:val="20"/>
                <w:szCs w:val="20"/>
              </w:rPr>
            </w:pPr>
          </w:p>
        </w:tc>
        <w:tc>
          <w:tcPr>
            <w:tcW w:w="7228" w:type="dxa"/>
          </w:tcPr>
          <w:p w14:paraId="567F025A" w14:textId="77777777" w:rsidR="006A15FA" w:rsidRPr="00163146" w:rsidRDefault="006A15FA" w:rsidP="00106697">
            <w:pPr>
              <w:jc w:val="both"/>
              <w:rPr>
                <w:rFonts w:ascii="Verdana" w:hAnsi="Verdana"/>
                <w:sz w:val="20"/>
                <w:szCs w:val="20"/>
              </w:rPr>
            </w:pPr>
          </w:p>
        </w:tc>
      </w:tr>
      <w:tr w:rsidR="006A15FA" w:rsidRPr="00163146" w14:paraId="168974A4" w14:textId="77777777" w:rsidTr="00243B97">
        <w:tc>
          <w:tcPr>
            <w:tcW w:w="2122" w:type="dxa"/>
          </w:tcPr>
          <w:p w14:paraId="0B862878" w14:textId="77777777" w:rsidR="006A15FA" w:rsidRPr="00163146" w:rsidRDefault="006A15FA" w:rsidP="00106697">
            <w:pPr>
              <w:jc w:val="both"/>
              <w:rPr>
                <w:rFonts w:ascii="Verdana" w:hAnsi="Verdana"/>
                <w:sz w:val="20"/>
                <w:szCs w:val="20"/>
              </w:rPr>
            </w:pPr>
            <w:r w:rsidRPr="00163146">
              <w:rPr>
                <w:rFonts w:ascii="Verdana" w:hAnsi="Verdana"/>
                <w:sz w:val="20"/>
                <w:szCs w:val="20"/>
              </w:rPr>
              <w:t>Post Code</w:t>
            </w:r>
          </w:p>
          <w:p w14:paraId="34CB278F" w14:textId="77777777" w:rsidR="006A15FA" w:rsidRPr="00163146" w:rsidRDefault="006A15FA" w:rsidP="00106697">
            <w:pPr>
              <w:jc w:val="both"/>
              <w:rPr>
                <w:rFonts w:ascii="Verdana" w:hAnsi="Verdana"/>
                <w:sz w:val="20"/>
                <w:szCs w:val="20"/>
              </w:rPr>
            </w:pPr>
          </w:p>
        </w:tc>
        <w:tc>
          <w:tcPr>
            <w:tcW w:w="7228" w:type="dxa"/>
          </w:tcPr>
          <w:p w14:paraId="70B979FB" w14:textId="77777777" w:rsidR="006A15FA" w:rsidRPr="00163146" w:rsidRDefault="006A15FA" w:rsidP="00106697">
            <w:pPr>
              <w:jc w:val="both"/>
              <w:rPr>
                <w:rFonts w:ascii="Verdana" w:hAnsi="Verdana"/>
                <w:sz w:val="20"/>
                <w:szCs w:val="20"/>
              </w:rPr>
            </w:pPr>
          </w:p>
        </w:tc>
      </w:tr>
      <w:tr w:rsidR="006A15FA" w:rsidRPr="00163146" w14:paraId="6595496F" w14:textId="77777777" w:rsidTr="00243B97">
        <w:tc>
          <w:tcPr>
            <w:tcW w:w="2122" w:type="dxa"/>
          </w:tcPr>
          <w:p w14:paraId="324C8521" w14:textId="77777777" w:rsidR="006A15FA" w:rsidRPr="00163146" w:rsidRDefault="006A15FA" w:rsidP="00106697">
            <w:pPr>
              <w:jc w:val="both"/>
              <w:rPr>
                <w:rFonts w:ascii="Verdana" w:hAnsi="Verdana"/>
                <w:sz w:val="20"/>
                <w:szCs w:val="20"/>
              </w:rPr>
            </w:pPr>
            <w:r w:rsidRPr="00163146">
              <w:rPr>
                <w:rFonts w:ascii="Verdana" w:hAnsi="Verdana"/>
                <w:sz w:val="20"/>
                <w:szCs w:val="20"/>
              </w:rPr>
              <w:t>Phone Number</w:t>
            </w:r>
          </w:p>
          <w:p w14:paraId="3C9C1CC1" w14:textId="77777777" w:rsidR="006A15FA" w:rsidRPr="00163146" w:rsidRDefault="006A15FA" w:rsidP="00106697">
            <w:pPr>
              <w:jc w:val="both"/>
              <w:rPr>
                <w:rFonts w:ascii="Verdana" w:hAnsi="Verdana"/>
                <w:sz w:val="20"/>
                <w:szCs w:val="20"/>
              </w:rPr>
            </w:pPr>
          </w:p>
        </w:tc>
        <w:tc>
          <w:tcPr>
            <w:tcW w:w="7228" w:type="dxa"/>
          </w:tcPr>
          <w:p w14:paraId="4C07E2D1" w14:textId="77777777" w:rsidR="006A15FA" w:rsidRPr="00163146" w:rsidRDefault="006A15FA" w:rsidP="00106697">
            <w:pPr>
              <w:jc w:val="both"/>
              <w:rPr>
                <w:rFonts w:ascii="Verdana" w:hAnsi="Verdana"/>
                <w:sz w:val="20"/>
                <w:szCs w:val="20"/>
              </w:rPr>
            </w:pPr>
          </w:p>
        </w:tc>
      </w:tr>
    </w:tbl>
    <w:p w14:paraId="2B2F1B8A"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163146" w14:paraId="3CEBE8AD" w14:textId="77777777" w:rsidTr="00243B97">
        <w:tc>
          <w:tcPr>
            <w:tcW w:w="9350" w:type="dxa"/>
          </w:tcPr>
          <w:p w14:paraId="49404C68"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I am enclosing the following copies as proof of identity (please tick the relevant box):    </w:t>
            </w:r>
          </w:p>
          <w:p w14:paraId="42C0125D" w14:textId="77777777" w:rsidR="006A15FA" w:rsidRPr="00163146" w:rsidRDefault="006A15FA" w:rsidP="00106697">
            <w:pPr>
              <w:jc w:val="both"/>
              <w:rPr>
                <w:rFonts w:ascii="Verdana" w:hAnsi="Verdana"/>
                <w:sz w:val="20"/>
                <w:szCs w:val="20"/>
              </w:rPr>
            </w:pPr>
          </w:p>
          <w:p w14:paraId="5D8D58CB" w14:textId="77777777" w:rsidR="006A15FA" w:rsidRPr="00163146" w:rsidRDefault="006A15FA" w:rsidP="00106697">
            <w:pPr>
              <w:pStyle w:val="ListParagraph"/>
              <w:numPr>
                <w:ilvl w:val="0"/>
                <w:numId w:val="31"/>
              </w:numPr>
              <w:jc w:val="both"/>
              <w:rPr>
                <w:rFonts w:ascii="Verdana" w:hAnsi="Verdana"/>
                <w:sz w:val="20"/>
                <w:szCs w:val="20"/>
              </w:rPr>
            </w:pPr>
            <w:r w:rsidRPr="00163146">
              <w:rPr>
                <w:rFonts w:ascii="Verdana" w:hAnsi="Verdana"/>
                <w:sz w:val="20"/>
                <w:szCs w:val="20"/>
              </w:rPr>
              <w:t xml:space="preserve">Birth </w:t>
            </w:r>
            <w:r>
              <w:rPr>
                <w:rFonts w:ascii="Verdana" w:hAnsi="Verdana"/>
                <w:sz w:val="20"/>
                <w:szCs w:val="20"/>
              </w:rPr>
              <w:t>c</w:t>
            </w:r>
            <w:r w:rsidRPr="00163146">
              <w:rPr>
                <w:rFonts w:ascii="Verdana" w:hAnsi="Verdana"/>
                <w:sz w:val="20"/>
                <w:szCs w:val="20"/>
              </w:rPr>
              <w:t xml:space="preserve">ertificate   </w:t>
            </w:r>
          </w:p>
          <w:p w14:paraId="129449E0" w14:textId="77777777" w:rsidR="006A15FA" w:rsidRPr="00163146" w:rsidRDefault="006A15FA" w:rsidP="00106697">
            <w:pPr>
              <w:pStyle w:val="ListParagraph"/>
              <w:numPr>
                <w:ilvl w:val="0"/>
                <w:numId w:val="31"/>
              </w:numPr>
              <w:jc w:val="both"/>
              <w:rPr>
                <w:rFonts w:ascii="Verdana" w:hAnsi="Verdana"/>
                <w:sz w:val="20"/>
                <w:szCs w:val="20"/>
              </w:rPr>
            </w:pPr>
            <w:r w:rsidRPr="00163146">
              <w:rPr>
                <w:rFonts w:ascii="Verdana" w:hAnsi="Verdana"/>
                <w:sz w:val="20"/>
                <w:szCs w:val="20"/>
              </w:rPr>
              <w:t xml:space="preserve">Driving </w:t>
            </w:r>
            <w:proofErr w:type="spellStart"/>
            <w:r>
              <w:rPr>
                <w:rFonts w:ascii="Verdana" w:hAnsi="Verdana"/>
                <w:sz w:val="20"/>
                <w:szCs w:val="20"/>
              </w:rPr>
              <w:t>l</w:t>
            </w:r>
            <w:r w:rsidRPr="00163146">
              <w:rPr>
                <w:rFonts w:ascii="Verdana" w:hAnsi="Verdana"/>
                <w:sz w:val="20"/>
                <w:szCs w:val="20"/>
              </w:rPr>
              <w:t>icence</w:t>
            </w:r>
            <w:proofErr w:type="spellEnd"/>
            <w:r w:rsidRPr="00163146">
              <w:rPr>
                <w:rFonts w:ascii="Verdana" w:hAnsi="Verdana"/>
                <w:sz w:val="20"/>
                <w:szCs w:val="20"/>
              </w:rPr>
              <w:t xml:space="preserve">       </w:t>
            </w:r>
          </w:p>
          <w:p w14:paraId="5DE2DFF4" w14:textId="77777777" w:rsidR="006A15FA" w:rsidRPr="00163146" w:rsidRDefault="006A15FA" w:rsidP="00106697">
            <w:pPr>
              <w:pStyle w:val="ListParagraph"/>
              <w:numPr>
                <w:ilvl w:val="0"/>
                <w:numId w:val="31"/>
              </w:numPr>
              <w:jc w:val="both"/>
              <w:rPr>
                <w:rFonts w:ascii="Verdana" w:hAnsi="Verdana"/>
                <w:sz w:val="20"/>
                <w:szCs w:val="20"/>
              </w:rPr>
            </w:pPr>
            <w:r w:rsidRPr="00163146">
              <w:rPr>
                <w:rFonts w:ascii="Verdana" w:hAnsi="Verdana"/>
                <w:sz w:val="20"/>
                <w:szCs w:val="20"/>
              </w:rPr>
              <w:t xml:space="preserve">Passport     </w:t>
            </w:r>
          </w:p>
          <w:p w14:paraId="63B67BB7" w14:textId="77777777" w:rsidR="006A15FA" w:rsidRPr="00163146" w:rsidRDefault="006A15FA" w:rsidP="00106697">
            <w:pPr>
              <w:pStyle w:val="ListParagraph"/>
              <w:numPr>
                <w:ilvl w:val="0"/>
                <w:numId w:val="31"/>
              </w:numPr>
              <w:jc w:val="both"/>
              <w:rPr>
                <w:rFonts w:ascii="Verdana" w:hAnsi="Verdana"/>
                <w:sz w:val="20"/>
                <w:szCs w:val="20"/>
              </w:rPr>
            </w:pPr>
            <w:r w:rsidRPr="00163146">
              <w:rPr>
                <w:rFonts w:ascii="Verdana" w:hAnsi="Verdana"/>
                <w:sz w:val="20"/>
                <w:szCs w:val="20"/>
              </w:rPr>
              <w:t>An official letter to my address</w:t>
            </w:r>
          </w:p>
          <w:p w14:paraId="6AB500C8" w14:textId="77777777" w:rsidR="006A15FA" w:rsidRPr="00163146" w:rsidRDefault="006A15FA" w:rsidP="00106697">
            <w:pPr>
              <w:jc w:val="both"/>
              <w:rPr>
                <w:rFonts w:ascii="Verdana" w:hAnsi="Verdana"/>
                <w:sz w:val="20"/>
                <w:szCs w:val="20"/>
              </w:rPr>
            </w:pPr>
          </w:p>
        </w:tc>
      </w:tr>
    </w:tbl>
    <w:p w14:paraId="4149FD87" w14:textId="77777777" w:rsidR="006A15FA" w:rsidRPr="00163146" w:rsidRDefault="006A15FA" w:rsidP="00106697">
      <w:pPr>
        <w:jc w:val="both"/>
        <w:rPr>
          <w:rFonts w:ascii="Verdana" w:hAnsi="Verdana"/>
          <w:sz w:val="20"/>
          <w:szCs w:val="20"/>
        </w:rPr>
      </w:pPr>
    </w:p>
    <w:p w14:paraId="4E900539" w14:textId="77777777" w:rsidR="006A15FA" w:rsidRPr="00163146"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163146" w14:paraId="085F5B4E" w14:textId="77777777" w:rsidTr="00243B97">
        <w:tc>
          <w:tcPr>
            <w:tcW w:w="9350" w:type="dxa"/>
          </w:tcPr>
          <w:p w14:paraId="06254C1A" w14:textId="77777777" w:rsidR="006A15FA" w:rsidRPr="00163146" w:rsidRDefault="006A15FA" w:rsidP="00106697">
            <w:pPr>
              <w:jc w:val="both"/>
              <w:rPr>
                <w:rFonts w:ascii="Verdana" w:hAnsi="Verdana"/>
                <w:sz w:val="20"/>
                <w:szCs w:val="20"/>
              </w:rPr>
            </w:pPr>
            <w:r w:rsidRPr="00163146">
              <w:rPr>
                <w:rFonts w:ascii="Verdana" w:hAnsi="Verdana"/>
                <w:b/>
                <w:sz w:val="20"/>
                <w:szCs w:val="20"/>
              </w:rPr>
              <w:t>What is your relationship to the data subject?</w:t>
            </w:r>
            <w:r w:rsidRPr="00163146">
              <w:rPr>
                <w:rFonts w:ascii="Verdana" w:hAnsi="Verdana"/>
                <w:sz w:val="20"/>
                <w:szCs w:val="20"/>
              </w:rPr>
              <w:t xml:space="preserve">  (e.g. parent, </w:t>
            </w:r>
            <w:proofErr w:type="spellStart"/>
            <w:r w:rsidRPr="00163146">
              <w:rPr>
                <w:rFonts w:ascii="Verdana" w:hAnsi="Verdana"/>
                <w:sz w:val="20"/>
                <w:szCs w:val="20"/>
              </w:rPr>
              <w:t>carer</w:t>
            </w:r>
            <w:proofErr w:type="spellEnd"/>
            <w:r w:rsidRPr="00163146">
              <w:rPr>
                <w:rFonts w:ascii="Verdana" w:hAnsi="Verdana"/>
                <w:sz w:val="20"/>
                <w:szCs w:val="20"/>
              </w:rPr>
              <w:t xml:space="preserve">, legal representative)                </w:t>
            </w:r>
          </w:p>
          <w:p w14:paraId="5FE5469A" w14:textId="77777777" w:rsidR="006A15FA" w:rsidRPr="00163146" w:rsidRDefault="006A15FA" w:rsidP="00106697">
            <w:pPr>
              <w:jc w:val="both"/>
              <w:rPr>
                <w:rFonts w:ascii="Verdana" w:hAnsi="Verdana"/>
                <w:sz w:val="20"/>
                <w:szCs w:val="20"/>
              </w:rPr>
            </w:pPr>
          </w:p>
          <w:p w14:paraId="79D274E2" w14:textId="77777777" w:rsidR="006A15FA" w:rsidRPr="00163146" w:rsidRDefault="006A15FA" w:rsidP="00106697">
            <w:pPr>
              <w:jc w:val="both"/>
              <w:rPr>
                <w:rFonts w:ascii="Verdana" w:hAnsi="Verdana"/>
                <w:sz w:val="20"/>
                <w:szCs w:val="20"/>
              </w:rPr>
            </w:pPr>
          </w:p>
          <w:p w14:paraId="19DAF45F" w14:textId="77777777" w:rsidR="006A15FA" w:rsidRPr="00163146" w:rsidRDefault="006A15FA" w:rsidP="00106697">
            <w:pPr>
              <w:jc w:val="both"/>
              <w:rPr>
                <w:rFonts w:ascii="Verdana" w:hAnsi="Verdana"/>
                <w:sz w:val="20"/>
                <w:szCs w:val="20"/>
              </w:rPr>
            </w:pPr>
          </w:p>
          <w:p w14:paraId="7FDD9422" w14:textId="77777777" w:rsidR="006A15FA" w:rsidRPr="00163146" w:rsidRDefault="006A15FA" w:rsidP="00106697">
            <w:pPr>
              <w:jc w:val="both"/>
              <w:rPr>
                <w:rFonts w:ascii="Verdana" w:hAnsi="Verdana"/>
                <w:sz w:val="20"/>
                <w:szCs w:val="20"/>
              </w:rPr>
            </w:pPr>
          </w:p>
          <w:p w14:paraId="7288E252" w14:textId="77777777" w:rsidR="006A15FA" w:rsidRPr="00163146" w:rsidRDefault="006A15FA" w:rsidP="00106697">
            <w:pPr>
              <w:jc w:val="both"/>
              <w:rPr>
                <w:rFonts w:ascii="Verdana" w:hAnsi="Verdana"/>
                <w:sz w:val="20"/>
                <w:szCs w:val="20"/>
              </w:rPr>
            </w:pPr>
          </w:p>
        </w:tc>
      </w:tr>
      <w:tr w:rsidR="006A15FA" w:rsidRPr="00163146" w14:paraId="24299FF0" w14:textId="77777777" w:rsidTr="00243B97">
        <w:tc>
          <w:tcPr>
            <w:tcW w:w="9350" w:type="dxa"/>
          </w:tcPr>
          <w:p w14:paraId="4D3E6806"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I am enclosing the following copy as proof of legal </w:t>
            </w:r>
            <w:proofErr w:type="spellStart"/>
            <w:r w:rsidRPr="00163146">
              <w:rPr>
                <w:rFonts w:ascii="Verdana" w:hAnsi="Verdana"/>
                <w:sz w:val="20"/>
                <w:szCs w:val="20"/>
              </w:rPr>
              <w:t>authorisation</w:t>
            </w:r>
            <w:proofErr w:type="spellEnd"/>
            <w:r w:rsidRPr="00163146">
              <w:rPr>
                <w:rFonts w:ascii="Verdana" w:hAnsi="Verdana"/>
                <w:sz w:val="20"/>
                <w:szCs w:val="20"/>
              </w:rPr>
              <w:t xml:space="preserve"> to act on behalf of the data subject:    </w:t>
            </w:r>
          </w:p>
          <w:p w14:paraId="6E2979DB" w14:textId="77777777" w:rsidR="006A15FA" w:rsidRPr="00163146" w:rsidRDefault="006A15FA" w:rsidP="00106697">
            <w:pPr>
              <w:jc w:val="both"/>
              <w:rPr>
                <w:rFonts w:ascii="Verdana" w:hAnsi="Verdana"/>
                <w:sz w:val="20"/>
                <w:szCs w:val="20"/>
              </w:rPr>
            </w:pPr>
          </w:p>
          <w:p w14:paraId="4834B1EE" w14:textId="77777777" w:rsidR="006A15FA" w:rsidRPr="00163146" w:rsidRDefault="006A15FA" w:rsidP="00106697">
            <w:pPr>
              <w:pStyle w:val="ListParagraph"/>
              <w:numPr>
                <w:ilvl w:val="0"/>
                <w:numId w:val="32"/>
              </w:numPr>
              <w:jc w:val="both"/>
              <w:rPr>
                <w:rFonts w:ascii="Verdana" w:hAnsi="Verdana"/>
                <w:sz w:val="20"/>
                <w:szCs w:val="20"/>
              </w:rPr>
            </w:pPr>
            <w:r w:rsidRPr="00163146">
              <w:rPr>
                <w:rFonts w:ascii="Verdana" w:hAnsi="Verdana"/>
                <w:sz w:val="20"/>
                <w:szCs w:val="20"/>
              </w:rPr>
              <w:t xml:space="preserve">Letter of authority      </w:t>
            </w:r>
          </w:p>
          <w:p w14:paraId="289ADC8A" w14:textId="77777777" w:rsidR="006A15FA" w:rsidRPr="00163146" w:rsidRDefault="006A15FA" w:rsidP="00106697">
            <w:pPr>
              <w:pStyle w:val="ListParagraph"/>
              <w:numPr>
                <w:ilvl w:val="0"/>
                <w:numId w:val="32"/>
              </w:numPr>
              <w:jc w:val="both"/>
              <w:rPr>
                <w:rFonts w:ascii="Verdana" w:hAnsi="Verdana"/>
                <w:sz w:val="20"/>
                <w:szCs w:val="20"/>
              </w:rPr>
            </w:pPr>
            <w:r w:rsidRPr="00163146">
              <w:rPr>
                <w:rFonts w:ascii="Verdana" w:hAnsi="Verdana"/>
                <w:sz w:val="20"/>
                <w:szCs w:val="20"/>
              </w:rPr>
              <w:t xml:space="preserve">Lasting or Enduring Power of Attorney          </w:t>
            </w:r>
          </w:p>
          <w:p w14:paraId="580B753F" w14:textId="77777777" w:rsidR="006A15FA" w:rsidRPr="00163146" w:rsidRDefault="006A15FA" w:rsidP="00106697">
            <w:pPr>
              <w:pStyle w:val="ListParagraph"/>
              <w:numPr>
                <w:ilvl w:val="0"/>
                <w:numId w:val="32"/>
              </w:numPr>
              <w:jc w:val="both"/>
              <w:rPr>
                <w:rFonts w:ascii="Verdana" w:hAnsi="Verdana"/>
                <w:sz w:val="20"/>
                <w:szCs w:val="20"/>
              </w:rPr>
            </w:pPr>
            <w:r w:rsidRPr="00163146">
              <w:rPr>
                <w:rFonts w:ascii="Verdana" w:hAnsi="Verdana"/>
                <w:sz w:val="20"/>
                <w:szCs w:val="20"/>
              </w:rPr>
              <w:t xml:space="preserve">Evidence of parental responsibility      </w:t>
            </w:r>
          </w:p>
          <w:p w14:paraId="4A9DC6EE" w14:textId="77777777" w:rsidR="006A15FA" w:rsidRPr="00163146" w:rsidRDefault="006A15FA" w:rsidP="00106697">
            <w:pPr>
              <w:pStyle w:val="ListParagraph"/>
              <w:numPr>
                <w:ilvl w:val="0"/>
                <w:numId w:val="32"/>
              </w:numPr>
              <w:jc w:val="both"/>
              <w:rPr>
                <w:rFonts w:ascii="Verdana" w:hAnsi="Verdana"/>
                <w:sz w:val="20"/>
                <w:szCs w:val="20"/>
              </w:rPr>
            </w:pPr>
            <w:r w:rsidRPr="00163146">
              <w:rPr>
                <w:rFonts w:ascii="Verdana" w:hAnsi="Verdana"/>
                <w:sz w:val="20"/>
                <w:szCs w:val="20"/>
              </w:rPr>
              <w:t xml:space="preserve">Other (give details):     </w:t>
            </w:r>
          </w:p>
          <w:p w14:paraId="21E57885" w14:textId="77777777" w:rsidR="006A15FA" w:rsidRPr="00163146" w:rsidRDefault="006A15FA" w:rsidP="00106697">
            <w:pPr>
              <w:pStyle w:val="ListParagraph"/>
              <w:jc w:val="both"/>
              <w:rPr>
                <w:rFonts w:ascii="Verdana" w:hAnsi="Verdana"/>
                <w:sz w:val="20"/>
                <w:szCs w:val="20"/>
              </w:rPr>
            </w:pPr>
          </w:p>
          <w:p w14:paraId="7B4D5AE8" w14:textId="77777777" w:rsidR="006A15FA" w:rsidRPr="00163146" w:rsidRDefault="006A15FA" w:rsidP="00106697">
            <w:pPr>
              <w:pStyle w:val="ListParagraph"/>
              <w:jc w:val="both"/>
              <w:rPr>
                <w:rFonts w:ascii="Verdana" w:hAnsi="Verdana"/>
                <w:sz w:val="20"/>
                <w:szCs w:val="20"/>
              </w:rPr>
            </w:pPr>
          </w:p>
          <w:p w14:paraId="61A57941" w14:textId="77777777" w:rsidR="006A15FA" w:rsidRPr="00163146" w:rsidRDefault="006A15FA" w:rsidP="00106697">
            <w:pPr>
              <w:jc w:val="both"/>
              <w:rPr>
                <w:rFonts w:ascii="Verdana" w:hAnsi="Verdana"/>
                <w:sz w:val="20"/>
                <w:szCs w:val="20"/>
              </w:rPr>
            </w:pPr>
          </w:p>
        </w:tc>
      </w:tr>
    </w:tbl>
    <w:p w14:paraId="75350385" w14:textId="77777777" w:rsidR="006A15FA" w:rsidRPr="00163146" w:rsidRDefault="006A15FA" w:rsidP="00106697">
      <w:pPr>
        <w:jc w:val="both"/>
        <w:rPr>
          <w:rFonts w:ascii="Verdana" w:hAnsi="Verdana"/>
          <w:b/>
          <w:sz w:val="20"/>
          <w:szCs w:val="20"/>
        </w:rPr>
      </w:pPr>
      <w:r w:rsidRPr="00163146">
        <w:rPr>
          <w:rFonts w:ascii="Verdana" w:hAnsi="Verdana"/>
          <w:b/>
          <w:sz w:val="20"/>
          <w:szCs w:val="20"/>
        </w:rPr>
        <w:lastRenderedPageBreak/>
        <w:t>Section 3</w:t>
      </w:r>
    </w:p>
    <w:p w14:paraId="0DD50EAA" w14:textId="77777777" w:rsidR="006A15FA" w:rsidRPr="00163146" w:rsidRDefault="006A15FA" w:rsidP="00106697">
      <w:pPr>
        <w:jc w:val="both"/>
        <w:rPr>
          <w:rFonts w:ascii="Verdana" w:hAnsi="Verdana"/>
          <w:sz w:val="20"/>
          <w:szCs w:val="20"/>
        </w:rPr>
      </w:pPr>
      <w:r w:rsidRPr="00163146">
        <w:rPr>
          <w:rFonts w:ascii="Verdana" w:hAnsi="Verdana"/>
          <w:sz w:val="20"/>
          <w:szCs w:val="20"/>
        </w:rPr>
        <w:t>Please describe as detailed as possible what data you request access to (</w:t>
      </w:r>
      <w:r>
        <w:rPr>
          <w:rFonts w:ascii="Verdana" w:hAnsi="Verdana"/>
          <w:sz w:val="20"/>
          <w:szCs w:val="20"/>
        </w:rPr>
        <w:t>e.g. t</w:t>
      </w:r>
      <w:r w:rsidRPr="00163146">
        <w:rPr>
          <w:rFonts w:ascii="Verdana" w:hAnsi="Verdana"/>
          <w:sz w:val="20"/>
          <w:szCs w:val="20"/>
        </w:rPr>
        <w:t>ime period</w:t>
      </w:r>
      <w:r>
        <w:rPr>
          <w:rFonts w:ascii="Verdana" w:hAnsi="Verdana"/>
          <w:sz w:val="20"/>
          <w:szCs w:val="20"/>
        </w:rPr>
        <w:t>,</w:t>
      </w:r>
      <w:r w:rsidRPr="00163146">
        <w:rPr>
          <w:rFonts w:ascii="Verdana" w:hAnsi="Verdana"/>
          <w:sz w:val="20"/>
          <w:szCs w:val="20"/>
        </w:rPr>
        <w:t xml:space="preserve"> categories of data</w:t>
      </w:r>
      <w:r>
        <w:rPr>
          <w:rFonts w:ascii="Verdana" w:hAnsi="Verdana"/>
          <w:sz w:val="20"/>
          <w:szCs w:val="20"/>
        </w:rPr>
        <w:t>,</w:t>
      </w:r>
      <w:r w:rsidRPr="00163146">
        <w:rPr>
          <w:rFonts w:ascii="Verdana" w:hAnsi="Verdana"/>
          <w:sz w:val="20"/>
          <w:szCs w:val="20"/>
        </w:rPr>
        <w:t xml:space="preserve"> information relating to a specific case</w:t>
      </w:r>
      <w:r>
        <w:rPr>
          <w:rFonts w:ascii="Verdana" w:hAnsi="Verdana"/>
          <w:sz w:val="20"/>
          <w:szCs w:val="20"/>
        </w:rPr>
        <w:t xml:space="preserve">, </w:t>
      </w:r>
      <w:r w:rsidRPr="00163146">
        <w:rPr>
          <w:rFonts w:ascii="Verdana" w:hAnsi="Verdana"/>
          <w:sz w:val="20"/>
          <w:szCs w:val="20"/>
        </w:rPr>
        <w:t>paper records</w:t>
      </w:r>
      <w:r>
        <w:rPr>
          <w:rFonts w:ascii="Verdana" w:hAnsi="Verdana"/>
          <w:sz w:val="20"/>
          <w:szCs w:val="20"/>
        </w:rPr>
        <w:t xml:space="preserve">, </w:t>
      </w:r>
      <w:r w:rsidRPr="00163146">
        <w:rPr>
          <w:rFonts w:ascii="Verdana" w:hAnsi="Verdana"/>
          <w:sz w:val="20"/>
          <w:szCs w:val="20"/>
        </w:rPr>
        <w:t xml:space="preserve">electronic records). </w:t>
      </w:r>
    </w:p>
    <w:tbl>
      <w:tblPr>
        <w:tblStyle w:val="TableGrid"/>
        <w:tblW w:w="0" w:type="auto"/>
        <w:tblLook w:val="04A0" w:firstRow="1" w:lastRow="0" w:firstColumn="1" w:lastColumn="0" w:noHBand="0" w:noVBand="1"/>
      </w:tblPr>
      <w:tblGrid>
        <w:gridCol w:w="9016"/>
      </w:tblGrid>
      <w:tr w:rsidR="006A15FA" w:rsidRPr="00163146" w14:paraId="67801496" w14:textId="77777777" w:rsidTr="00243B97">
        <w:trPr>
          <w:trHeight w:val="50"/>
        </w:trPr>
        <w:tc>
          <w:tcPr>
            <w:tcW w:w="9350" w:type="dxa"/>
          </w:tcPr>
          <w:p w14:paraId="41A04149" w14:textId="77777777" w:rsidR="006A15FA" w:rsidRPr="00163146" w:rsidRDefault="006A15FA" w:rsidP="00106697">
            <w:pPr>
              <w:jc w:val="both"/>
              <w:rPr>
                <w:rFonts w:ascii="Verdana" w:hAnsi="Verdana"/>
                <w:sz w:val="20"/>
                <w:szCs w:val="20"/>
              </w:rPr>
            </w:pPr>
          </w:p>
          <w:p w14:paraId="3BF569D5" w14:textId="77777777" w:rsidR="006A15FA" w:rsidRPr="00163146" w:rsidRDefault="006A15FA" w:rsidP="00106697">
            <w:pPr>
              <w:jc w:val="both"/>
              <w:rPr>
                <w:rFonts w:ascii="Verdana" w:hAnsi="Verdana"/>
                <w:sz w:val="20"/>
                <w:szCs w:val="20"/>
              </w:rPr>
            </w:pPr>
          </w:p>
          <w:p w14:paraId="50E9E1D3" w14:textId="77777777" w:rsidR="006A15FA" w:rsidRPr="00163146" w:rsidRDefault="006A15FA" w:rsidP="00106697">
            <w:pPr>
              <w:jc w:val="both"/>
              <w:rPr>
                <w:rFonts w:ascii="Verdana" w:hAnsi="Verdana"/>
                <w:sz w:val="20"/>
                <w:szCs w:val="20"/>
              </w:rPr>
            </w:pPr>
          </w:p>
          <w:p w14:paraId="37894680" w14:textId="77777777" w:rsidR="006A15FA" w:rsidRPr="00163146" w:rsidRDefault="006A15FA" w:rsidP="00106697">
            <w:pPr>
              <w:jc w:val="both"/>
              <w:rPr>
                <w:rFonts w:ascii="Verdana" w:hAnsi="Verdana"/>
                <w:sz w:val="20"/>
                <w:szCs w:val="20"/>
              </w:rPr>
            </w:pPr>
          </w:p>
          <w:p w14:paraId="28627717" w14:textId="77777777" w:rsidR="006A15FA" w:rsidRPr="00163146" w:rsidRDefault="006A15FA" w:rsidP="00106697">
            <w:pPr>
              <w:jc w:val="both"/>
              <w:rPr>
                <w:rFonts w:ascii="Verdana" w:hAnsi="Verdana"/>
                <w:sz w:val="20"/>
                <w:szCs w:val="20"/>
              </w:rPr>
            </w:pPr>
          </w:p>
          <w:p w14:paraId="647F77FB" w14:textId="77777777" w:rsidR="006A15FA" w:rsidRPr="00163146" w:rsidRDefault="006A15FA" w:rsidP="00106697">
            <w:pPr>
              <w:jc w:val="both"/>
              <w:rPr>
                <w:rFonts w:ascii="Verdana" w:hAnsi="Verdana"/>
                <w:sz w:val="20"/>
                <w:szCs w:val="20"/>
              </w:rPr>
            </w:pPr>
          </w:p>
          <w:p w14:paraId="092AD518" w14:textId="77777777" w:rsidR="006A15FA" w:rsidRPr="00163146" w:rsidRDefault="006A15FA" w:rsidP="00106697">
            <w:pPr>
              <w:jc w:val="both"/>
              <w:rPr>
                <w:rFonts w:ascii="Verdana" w:hAnsi="Verdana"/>
                <w:sz w:val="20"/>
                <w:szCs w:val="20"/>
              </w:rPr>
            </w:pPr>
          </w:p>
          <w:p w14:paraId="4B3DA554" w14:textId="77777777" w:rsidR="006A15FA" w:rsidRPr="00163146" w:rsidRDefault="006A15FA" w:rsidP="00106697">
            <w:pPr>
              <w:jc w:val="both"/>
              <w:rPr>
                <w:rFonts w:ascii="Verdana" w:hAnsi="Verdana"/>
                <w:sz w:val="20"/>
                <w:szCs w:val="20"/>
              </w:rPr>
            </w:pPr>
          </w:p>
          <w:p w14:paraId="16FC566B" w14:textId="77777777" w:rsidR="006A15FA" w:rsidRPr="00163146" w:rsidRDefault="006A15FA" w:rsidP="00106697">
            <w:pPr>
              <w:jc w:val="both"/>
              <w:rPr>
                <w:rFonts w:ascii="Verdana" w:hAnsi="Verdana"/>
                <w:sz w:val="20"/>
                <w:szCs w:val="20"/>
              </w:rPr>
            </w:pPr>
          </w:p>
          <w:p w14:paraId="698C049C" w14:textId="77777777" w:rsidR="006A15FA" w:rsidRPr="00163146" w:rsidRDefault="006A15FA" w:rsidP="00106697">
            <w:pPr>
              <w:jc w:val="both"/>
              <w:rPr>
                <w:rFonts w:ascii="Verdana" w:hAnsi="Verdana"/>
                <w:sz w:val="20"/>
                <w:szCs w:val="20"/>
              </w:rPr>
            </w:pPr>
          </w:p>
          <w:p w14:paraId="3B99C849" w14:textId="77777777" w:rsidR="006A15FA" w:rsidRPr="00163146" w:rsidRDefault="006A15FA" w:rsidP="00106697">
            <w:pPr>
              <w:jc w:val="both"/>
              <w:rPr>
                <w:rFonts w:ascii="Verdana" w:hAnsi="Verdana"/>
                <w:sz w:val="20"/>
                <w:szCs w:val="20"/>
              </w:rPr>
            </w:pPr>
          </w:p>
          <w:p w14:paraId="15A57CC7" w14:textId="77777777" w:rsidR="006A15FA" w:rsidRPr="00163146" w:rsidRDefault="006A15FA" w:rsidP="00106697">
            <w:pPr>
              <w:jc w:val="both"/>
              <w:rPr>
                <w:rFonts w:ascii="Verdana" w:hAnsi="Verdana"/>
                <w:sz w:val="20"/>
                <w:szCs w:val="20"/>
              </w:rPr>
            </w:pPr>
          </w:p>
          <w:p w14:paraId="08B0931F" w14:textId="77777777" w:rsidR="006A15FA" w:rsidRPr="00163146" w:rsidRDefault="006A15FA" w:rsidP="00106697">
            <w:pPr>
              <w:jc w:val="both"/>
              <w:rPr>
                <w:rFonts w:ascii="Verdana" w:hAnsi="Verdana"/>
                <w:sz w:val="20"/>
                <w:szCs w:val="20"/>
              </w:rPr>
            </w:pPr>
          </w:p>
          <w:p w14:paraId="7908C1E8" w14:textId="77777777" w:rsidR="006A15FA" w:rsidRPr="00163146" w:rsidRDefault="006A15FA" w:rsidP="00106697">
            <w:pPr>
              <w:jc w:val="both"/>
              <w:rPr>
                <w:rFonts w:ascii="Verdana" w:hAnsi="Verdana"/>
                <w:sz w:val="20"/>
                <w:szCs w:val="20"/>
              </w:rPr>
            </w:pPr>
          </w:p>
          <w:p w14:paraId="6003E394" w14:textId="77777777" w:rsidR="006A15FA" w:rsidRPr="00163146" w:rsidRDefault="006A15FA" w:rsidP="00106697">
            <w:pPr>
              <w:jc w:val="both"/>
              <w:rPr>
                <w:rFonts w:ascii="Verdana" w:hAnsi="Verdana"/>
                <w:sz w:val="20"/>
                <w:szCs w:val="20"/>
              </w:rPr>
            </w:pPr>
          </w:p>
          <w:p w14:paraId="103EA02D" w14:textId="77777777" w:rsidR="006A15FA" w:rsidRPr="00163146" w:rsidRDefault="006A15FA" w:rsidP="00106697">
            <w:pPr>
              <w:jc w:val="both"/>
              <w:rPr>
                <w:rFonts w:ascii="Verdana" w:hAnsi="Verdana"/>
                <w:sz w:val="20"/>
                <w:szCs w:val="20"/>
              </w:rPr>
            </w:pPr>
          </w:p>
          <w:p w14:paraId="4D93980B" w14:textId="77777777" w:rsidR="006A15FA" w:rsidRPr="00163146" w:rsidRDefault="006A15FA" w:rsidP="00106697">
            <w:pPr>
              <w:jc w:val="both"/>
              <w:rPr>
                <w:rFonts w:ascii="Verdana" w:hAnsi="Verdana"/>
                <w:sz w:val="20"/>
                <w:szCs w:val="20"/>
              </w:rPr>
            </w:pPr>
          </w:p>
          <w:p w14:paraId="323CB297" w14:textId="77777777" w:rsidR="006A15FA" w:rsidRPr="00163146" w:rsidRDefault="006A15FA" w:rsidP="00106697">
            <w:pPr>
              <w:jc w:val="both"/>
              <w:rPr>
                <w:rFonts w:ascii="Verdana" w:hAnsi="Verdana"/>
                <w:sz w:val="20"/>
                <w:szCs w:val="20"/>
              </w:rPr>
            </w:pPr>
          </w:p>
          <w:p w14:paraId="5D9C2777" w14:textId="77777777" w:rsidR="006A15FA" w:rsidRPr="00163146" w:rsidRDefault="006A15FA" w:rsidP="00106697">
            <w:pPr>
              <w:jc w:val="both"/>
              <w:rPr>
                <w:rFonts w:ascii="Verdana" w:hAnsi="Verdana"/>
                <w:sz w:val="20"/>
                <w:szCs w:val="20"/>
              </w:rPr>
            </w:pPr>
          </w:p>
          <w:p w14:paraId="4AA2ED8D" w14:textId="77777777" w:rsidR="006A15FA" w:rsidRPr="00163146" w:rsidRDefault="006A15FA" w:rsidP="00106697">
            <w:pPr>
              <w:jc w:val="both"/>
              <w:rPr>
                <w:rFonts w:ascii="Verdana" w:hAnsi="Verdana"/>
                <w:sz w:val="20"/>
                <w:szCs w:val="20"/>
              </w:rPr>
            </w:pPr>
          </w:p>
        </w:tc>
      </w:tr>
    </w:tbl>
    <w:p w14:paraId="37A29A94" w14:textId="77777777" w:rsidR="006A15FA" w:rsidRPr="00163146" w:rsidRDefault="006A15FA" w:rsidP="00106697">
      <w:pPr>
        <w:jc w:val="both"/>
        <w:rPr>
          <w:rFonts w:ascii="Verdana" w:hAnsi="Verdana"/>
          <w:sz w:val="20"/>
          <w:szCs w:val="20"/>
        </w:rPr>
      </w:pPr>
    </w:p>
    <w:p w14:paraId="741102AB" w14:textId="77777777" w:rsidR="006A15FA" w:rsidRPr="00163146"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163146" w14:paraId="28D8C78E" w14:textId="77777777" w:rsidTr="00243B97">
        <w:tc>
          <w:tcPr>
            <w:tcW w:w="9350" w:type="dxa"/>
          </w:tcPr>
          <w:p w14:paraId="4BA05155"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I wish to:    </w:t>
            </w:r>
          </w:p>
          <w:p w14:paraId="605D036B" w14:textId="77777777" w:rsidR="006A15FA" w:rsidRPr="00163146" w:rsidRDefault="006A15FA" w:rsidP="00106697">
            <w:pPr>
              <w:jc w:val="both"/>
              <w:rPr>
                <w:rFonts w:ascii="Verdana" w:hAnsi="Verdana"/>
                <w:sz w:val="20"/>
                <w:szCs w:val="20"/>
              </w:rPr>
            </w:pPr>
          </w:p>
          <w:p w14:paraId="6B58FC08" w14:textId="77777777" w:rsidR="006A15FA" w:rsidRPr="00163146" w:rsidRDefault="006A15FA" w:rsidP="00106697">
            <w:pPr>
              <w:pStyle w:val="ListParagraph"/>
              <w:numPr>
                <w:ilvl w:val="0"/>
                <w:numId w:val="33"/>
              </w:numPr>
              <w:jc w:val="both"/>
              <w:rPr>
                <w:rFonts w:ascii="Verdana" w:hAnsi="Verdana"/>
                <w:sz w:val="20"/>
                <w:szCs w:val="20"/>
              </w:rPr>
            </w:pPr>
            <w:r w:rsidRPr="00163146">
              <w:rPr>
                <w:rFonts w:ascii="Verdana" w:hAnsi="Verdana"/>
                <w:sz w:val="20"/>
                <w:szCs w:val="20"/>
              </w:rPr>
              <w:t>Receive the information by post*</w:t>
            </w:r>
          </w:p>
          <w:p w14:paraId="4FC9A8C7" w14:textId="77777777" w:rsidR="006A15FA" w:rsidRPr="00163146" w:rsidRDefault="006A15FA" w:rsidP="00106697">
            <w:pPr>
              <w:pStyle w:val="ListParagraph"/>
              <w:numPr>
                <w:ilvl w:val="0"/>
                <w:numId w:val="33"/>
              </w:numPr>
              <w:jc w:val="both"/>
              <w:rPr>
                <w:rFonts w:ascii="Verdana" w:hAnsi="Verdana"/>
                <w:sz w:val="20"/>
                <w:szCs w:val="20"/>
              </w:rPr>
            </w:pPr>
            <w:r w:rsidRPr="00163146">
              <w:rPr>
                <w:rFonts w:ascii="Verdana" w:hAnsi="Verdana"/>
                <w:sz w:val="20"/>
                <w:szCs w:val="20"/>
              </w:rPr>
              <w:t xml:space="preserve">Receive the information by email       </w:t>
            </w:r>
          </w:p>
          <w:p w14:paraId="065CCD76" w14:textId="77777777" w:rsidR="006A15FA" w:rsidRPr="00163146" w:rsidRDefault="006A15FA" w:rsidP="00106697">
            <w:pPr>
              <w:pStyle w:val="ListParagraph"/>
              <w:numPr>
                <w:ilvl w:val="0"/>
                <w:numId w:val="33"/>
              </w:numPr>
              <w:jc w:val="both"/>
              <w:rPr>
                <w:rFonts w:ascii="Verdana" w:hAnsi="Verdana"/>
                <w:sz w:val="20"/>
                <w:szCs w:val="20"/>
              </w:rPr>
            </w:pPr>
            <w:r w:rsidRPr="00163146">
              <w:rPr>
                <w:rFonts w:ascii="Verdana" w:hAnsi="Verdana"/>
                <w:sz w:val="20"/>
                <w:szCs w:val="20"/>
              </w:rPr>
              <w:t xml:space="preserve">Collect the information in person          </w:t>
            </w:r>
          </w:p>
          <w:p w14:paraId="3142E250" w14:textId="77777777" w:rsidR="006A15FA" w:rsidRPr="00163146" w:rsidRDefault="006A15FA" w:rsidP="00106697">
            <w:pPr>
              <w:pStyle w:val="ListParagraph"/>
              <w:numPr>
                <w:ilvl w:val="0"/>
                <w:numId w:val="33"/>
              </w:numPr>
              <w:jc w:val="both"/>
              <w:rPr>
                <w:rFonts w:ascii="Verdana" w:hAnsi="Verdana"/>
                <w:sz w:val="20"/>
                <w:szCs w:val="20"/>
              </w:rPr>
            </w:pPr>
            <w:r w:rsidRPr="00163146">
              <w:rPr>
                <w:rFonts w:ascii="Verdana" w:hAnsi="Verdana"/>
                <w:sz w:val="20"/>
                <w:szCs w:val="20"/>
              </w:rPr>
              <w:t xml:space="preserve">View a copy of the information only      </w:t>
            </w:r>
          </w:p>
          <w:p w14:paraId="6DF0E49C" w14:textId="77777777" w:rsidR="006A15FA" w:rsidRPr="00163146" w:rsidRDefault="006A15FA" w:rsidP="00106697">
            <w:pPr>
              <w:pStyle w:val="ListParagraph"/>
              <w:numPr>
                <w:ilvl w:val="0"/>
                <w:numId w:val="33"/>
              </w:numPr>
              <w:jc w:val="both"/>
              <w:rPr>
                <w:rFonts w:ascii="Verdana" w:hAnsi="Verdana"/>
                <w:sz w:val="20"/>
                <w:szCs w:val="20"/>
              </w:rPr>
            </w:pPr>
            <w:r w:rsidRPr="00163146">
              <w:rPr>
                <w:rFonts w:ascii="Verdana" w:hAnsi="Verdana"/>
                <w:sz w:val="20"/>
                <w:szCs w:val="20"/>
              </w:rPr>
              <w:t xml:space="preserve">Go through the information with a member of staff         </w:t>
            </w:r>
          </w:p>
          <w:p w14:paraId="4D7F34CC" w14:textId="77777777" w:rsidR="006A15FA" w:rsidRPr="00163146" w:rsidRDefault="006A15FA" w:rsidP="00106697">
            <w:pPr>
              <w:jc w:val="both"/>
              <w:rPr>
                <w:rFonts w:ascii="Verdana" w:hAnsi="Verdana"/>
                <w:sz w:val="20"/>
                <w:szCs w:val="20"/>
              </w:rPr>
            </w:pPr>
          </w:p>
          <w:p w14:paraId="24196754" w14:textId="77777777" w:rsidR="006A15FA" w:rsidRPr="00163146" w:rsidRDefault="006A15FA" w:rsidP="00106697">
            <w:pPr>
              <w:jc w:val="both"/>
              <w:rPr>
                <w:rFonts w:ascii="Verdana" w:hAnsi="Verdana"/>
                <w:sz w:val="20"/>
                <w:szCs w:val="20"/>
              </w:rPr>
            </w:pPr>
            <w:r w:rsidRPr="00163146">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163146" w:rsidRDefault="006A15FA" w:rsidP="00106697">
            <w:pPr>
              <w:jc w:val="both"/>
              <w:rPr>
                <w:rFonts w:ascii="Verdana" w:hAnsi="Verdana"/>
                <w:sz w:val="20"/>
                <w:szCs w:val="20"/>
              </w:rPr>
            </w:pPr>
          </w:p>
        </w:tc>
      </w:tr>
    </w:tbl>
    <w:p w14:paraId="1F6C62B0" w14:textId="77777777" w:rsidR="006A15FA" w:rsidRPr="00163146" w:rsidRDefault="006A15FA" w:rsidP="00106697">
      <w:pPr>
        <w:jc w:val="both"/>
        <w:rPr>
          <w:rFonts w:ascii="Verdana" w:hAnsi="Verdana"/>
          <w:sz w:val="20"/>
          <w:szCs w:val="20"/>
        </w:rPr>
      </w:pPr>
    </w:p>
    <w:p w14:paraId="1C12B416" w14:textId="6E313AC1" w:rsidR="006A15FA" w:rsidRPr="00163146" w:rsidRDefault="006A15FA" w:rsidP="00106697">
      <w:pPr>
        <w:jc w:val="both"/>
        <w:rPr>
          <w:rFonts w:ascii="Verdana" w:hAnsi="Verdana"/>
          <w:sz w:val="20"/>
          <w:szCs w:val="20"/>
        </w:rPr>
      </w:pPr>
      <w:r w:rsidRPr="00163146">
        <w:rPr>
          <w:rFonts w:ascii="Verdana" w:hAnsi="Verdana"/>
          <w:sz w:val="20"/>
          <w:szCs w:val="20"/>
        </w:rPr>
        <w:t xml:space="preserve">Please send your completed form and proof of identity by email to: </w:t>
      </w:r>
      <w:hyperlink r:id="rId15" w:history="1">
        <w:r w:rsidR="00135DD7" w:rsidRPr="001C3A41">
          <w:rPr>
            <w:rStyle w:val="Hyperlink"/>
            <w:rFonts w:ascii="Verdana" w:hAnsi="Verdana"/>
            <w:sz w:val="20"/>
            <w:szCs w:val="20"/>
          </w:rPr>
          <w:t>schooloffice@brookdale.wirral.sch.uk</w:t>
        </w:r>
      </w:hyperlink>
      <w:r w:rsidR="00135DD7">
        <w:rPr>
          <w:rFonts w:ascii="Verdana" w:hAnsi="Verdana"/>
          <w:sz w:val="20"/>
          <w:szCs w:val="20"/>
        </w:rPr>
        <w:t xml:space="preserve"> </w:t>
      </w:r>
    </w:p>
    <w:p w14:paraId="149361AC" w14:textId="77777777" w:rsidR="006A15FA" w:rsidRDefault="006A15FA" w:rsidP="00106697">
      <w:pPr>
        <w:jc w:val="both"/>
        <w:rPr>
          <w:rFonts w:ascii="Verdana" w:hAnsi="Verdana"/>
          <w:b/>
          <w:bCs/>
          <w:color w:val="000000" w:themeColor="text1"/>
          <w:sz w:val="20"/>
          <w:szCs w:val="20"/>
          <w:u w:val="single"/>
        </w:rPr>
      </w:pPr>
    </w:p>
    <w:p w14:paraId="7516C75E" w14:textId="77777777" w:rsidR="006A15FA"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6747F9">
      <w:headerReference w:type="default" r:id="rId16"/>
      <w:pgSz w:w="11906" w:h="16838"/>
      <w:pgMar w:top="2269"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raig Stilwell" w:date="2018-02-14T13:08:00Z" w:initials="CS">
    <w:p w14:paraId="2A0153D5" w14:textId="77777777" w:rsidR="00243B97" w:rsidRDefault="00243B97" w:rsidP="006A15FA">
      <w:pPr>
        <w:pStyle w:val="CommentText"/>
      </w:pPr>
      <w:r>
        <w:rPr>
          <w:rStyle w:val="CommentReference"/>
        </w:rPr>
        <w:annotationRef/>
      </w:r>
      <w:r>
        <w:t>We recommend having a Data Breach Policy in place. If you don’t have one or are in the process of implementing one, then replace “have” with “will”.</w:t>
      </w:r>
    </w:p>
  </w:comment>
  <w:comment w:id="3" w:author="Emily Grafikowski" w:date="2021-10-18T10:27:00Z" w:initials="E">
    <w:p w14:paraId="0FF9E208" w14:textId="77777777" w:rsidR="00243B97" w:rsidRDefault="00243B97" w:rsidP="006A15FA">
      <w:pPr>
        <w:pStyle w:val="CommentText"/>
      </w:pPr>
      <w:r>
        <w:rPr>
          <w:rStyle w:val="CommentReference"/>
        </w:rPr>
        <w:annotationRef/>
      </w:r>
      <w:r w:rsidRPr="00D93A99">
        <w:t>If you detail this information elsewhere, please detail it here.</w:t>
      </w:r>
    </w:p>
  </w:comment>
  <w:comment w:id="4" w:author="Craig Stilwell" w:date="2018-02-14T09:49:00Z" w:initials="CS">
    <w:p w14:paraId="24D41BB7" w14:textId="77777777" w:rsidR="00243B97" w:rsidRDefault="00243B97" w:rsidP="006A15FA">
      <w:pPr>
        <w:pStyle w:val="CommentText"/>
      </w:pPr>
      <w:r>
        <w:rPr>
          <w:rStyle w:val="CommentReference"/>
        </w:rPr>
        <w:annotationRef/>
      </w:r>
      <w:r>
        <w:t xml:space="preserve">We recommend that you list here any data protection related policies in place (for example, Data Retention Policy, Data Breach Policy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0153D5" w15:done="1"/>
  <w15:commentEx w15:paraId="0FF9E208" w15:done="0"/>
  <w15:commentEx w15:paraId="24D41B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075E"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153D5" w16cid:durableId="2443F3CF"/>
  <w16cid:commentId w16cid:paraId="0FF9E208" w16cid:durableId="2517CA90"/>
  <w16cid:commentId w16cid:paraId="24D41BB7" w16cid:durableId="2443F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B483" w14:textId="77777777" w:rsidR="00243B97" w:rsidRDefault="00243B97" w:rsidP="00CA291B">
      <w:pPr>
        <w:spacing w:after="0" w:line="240" w:lineRule="auto"/>
      </w:pPr>
      <w:r>
        <w:separator/>
      </w:r>
    </w:p>
  </w:endnote>
  <w:endnote w:type="continuationSeparator" w:id="0">
    <w:p w14:paraId="65038565" w14:textId="77777777" w:rsidR="00243B97" w:rsidRDefault="00243B97"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57A3" w14:textId="77777777" w:rsidR="00243B97" w:rsidRDefault="00243B97" w:rsidP="00CA291B">
      <w:pPr>
        <w:spacing w:after="0" w:line="240" w:lineRule="auto"/>
      </w:pPr>
      <w:r>
        <w:separator/>
      </w:r>
    </w:p>
  </w:footnote>
  <w:footnote w:type="continuationSeparator" w:id="0">
    <w:p w14:paraId="4DD81744" w14:textId="77777777" w:rsidR="00243B97" w:rsidRDefault="00243B97"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46B83377" w:rsidR="00243B97" w:rsidRDefault="00243B97">
    <w:pPr>
      <w:pStyle w:val="Header"/>
    </w:pPr>
    <w:r>
      <w:rPr>
        <w:rFonts w:ascii="Verdana" w:hAnsi="Verdana"/>
        <w:noProof/>
      </w:rPr>
      <w:drawing>
        <wp:anchor distT="0" distB="0" distL="114300" distR="114300" simplePos="0" relativeHeight="251662336" behindDoc="1" locked="0" layoutInCell="1" allowOverlap="1" wp14:anchorId="1C8E93B8" wp14:editId="7EE0CB35">
          <wp:simplePos x="0" y="0"/>
          <wp:positionH relativeFrom="leftMargin">
            <wp:posOffset>301702</wp:posOffset>
          </wp:positionH>
          <wp:positionV relativeFrom="paragraph">
            <wp:posOffset>-143602</wp:posOffset>
          </wp:positionV>
          <wp:extent cx="728980" cy="780415"/>
          <wp:effectExtent l="0" t="0" r="0" b="635"/>
          <wp:wrapTight wrapText="bothSides">
            <wp:wrapPolygon edited="0">
              <wp:start x="8467" y="0"/>
              <wp:lineTo x="0" y="0"/>
              <wp:lineTo x="0" y="11600"/>
              <wp:lineTo x="2258" y="16872"/>
              <wp:lineTo x="7338" y="21090"/>
              <wp:lineTo x="7902" y="21090"/>
              <wp:lineTo x="12983" y="21090"/>
              <wp:lineTo x="13547" y="21090"/>
              <wp:lineTo x="18627" y="16872"/>
              <wp:lineTo x="20885" y="11600"/>
              <wp:lineTo x="20885" y="0"/>
              <wp:lineTo x="12418" y="0"/>
              <wp:lineTo x="846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8980" cy="78041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rPr>
      <mc:AlternateContent>
        <mc:Choice Requires="wpg">
          <w:drawing>
            <wp:anchor distT="0" distB="0" distL="114300" distR="114300" simplePos="0" relativeHeight="251661312" behindDoc="1" locked="0" layoutInCell="1" allowOverlap="1" wp14:anchorId="119B51C2" wp14:editId="5FB8C2AE">
              <wp:simplePos x="0" y="0"/>
              <wp:positionH relativeFrom="margin">
                <wp:posOffset>221993</wp:posOffset>
              </wp:positionH>
              <wp:positionV relativeFrom="paragraph">
                <wp:posOffset>-275792</wp:posOffset>
              </wp:positionV>
              <wp:extent cx="5894356" cy="1416527"/>
              <wp:effectExtent l="0" t="0" r="11430" b="12700"/>
              <wp:wrapNone/>
              <wp:docPr id="3" name="Group 3"/>
              <wp:cNvGraphicFramePr/>
              <a:graphic xmlns:a="http://schemas.openxmlformats.org/drawingml/2006/main">
                <a:graphicData uri="http://schemas.microsoft.com/office/word/2010/wordprocessingGroup">
                  <wpg:wgp>
                    <wpg:cNvGrpSpPr/>
                    <wpg:grpSpPr>
                      <a:xfrm>
                        <a:off x="0" y="0"/>
                        <a:ext cx="5894356" cy="1416527"/>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128372" y="0"/>
                          <a:ext cx="6379108" cy="1426845"/>
                          <a:chOff x="67412" y="0"/>
                          <a:chExt cx="6379108"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243B97" w:rsidRPr="00F427F0" w:rsidRDefault="00243B97"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243B97" w:rsidRPr="0066327B" w:rsidRDefault="00243B97" w:rsidP="00CA291B">
                              <w:pPr>
                                <w:spacing w:after="0" w:line="240" w:lineRule="auto"/>
                                <w:ind w:left="23" w:right="-40"/>
                                <w:rPr>
                                  <w:rFonts w:ascii="Verdana" w:eastAsia="Calibri" w:hAnsi="Verdana" w:cs="Calibri"/>
                                  <w:sz w:val="20"/>
                                  <w:szCs w:val="20"/>
                                </w:rPr>
                              </w:pPr>
                              <w:r w:rsidRPr="0066327B">
                                <w:rPr>
                                  <w:rFonts w:ascii="Verdana" w:eastAsia="Calibri" w:hAnsi="Verdana" w:cs="Calibri"/>
                                  <w:sz w:val="20"/>
                                  <w:szCs w:val="20"/>
                                </w:rPr>
                                <w:t>Reference: Data Protection Policy</w:t>
                              </w:r>
                            </w:p>
                            <w:p w14:paraId="47A46A8D" w14:textId="77777777" w:rsidR="00243B97" w:rsidRPr="0066327B" w:rsidRDefault="00243B97" w:rsidP="00CA291B">
                              <w:pPr>
                                <w:spacing w:after="0" w:line="240" w:lineRule="auto"/>
                                <w:ind w:left="23"/>
                                <w:rPr>
                                  <w:rFonts w:ascii="Verdana" w:eastAsia="Calibri" w:hAnsi="Verdana" w:cs="Calibri"/>
                                  <w:sz w:val="20"/>
                                  <w:szCs w:val="20"/>
                                </w:rPr>
                              </w:pPr>
                              <w:r w:rsidRPr="0066327B">
                                <w:rPr>
                                  <w:rFonts w:ascii="Verdana" w:eastAsia="Calibri" w:hAnsi="Verdana" w:cs="Calibri"/>
                                  <w:sz w:val="20"/>
                                  <w:szCs w:val="20"/>
                                </w:rPr>
                                <w:t>Version No: 5</w:t>
                              </w:r>
                            </w:p>
                            <w:p w14:paraId="09987FC3" w14:textId="59892A2A" w:rsidR="00243B97" w:rsidRPr="0066327B" w:rsidRDefault="00243B97" w:rsidP="00CA291B">
                              <w:pPr>
                                <w:spacing w:after="0"/>
                                <w:ind w:left="23"/>
                                <w:rPr>
                                  <w:rFonts w:ascii="Verdana" w:eastAsia="Calibri" w:hAnsi="Verdana" w:cs="Calibri"/>
                                  <w:sz w:val="20"/>
                                  <w:szCs w:val="20"/>
                                </w:rPr>
                              </w:pPr>
                              <w:r w:rsidRPr="0066327B">
                                <w:rPr>
                                  <w:rFonts w:ascii="Verdana" w:eastAsia="Calibri" w:hAnsi="Verdana" w:cs="Calibri"/>
                                  <w:sz w:val="20"/>
                                  <w:szCs w:val="20"/>
                                </w:rPr>
                                <w:t>Version Date: 21.11.22</w:t>
                              </w:r>
                            </w:p>
                            <w:p w14:paraId="3A6A1BD4" w14:textId="5FEE79C6" w:rsidR="00243B97" w:rsidRPr="0066327B" w:rsidRDefault="00243B97" w:rsidP="00CA291B">
                              <w:pPr>
                                <w:spacing w:after="0"/>
                                <w:ind w:left="23"/>
                                <w:rPr>
                                  <w:rFonts w:ascii="Verdana" w:eastAsia="Calibri" w:hAnsi="Verdana" w:cs="Calibri"/>
                                  <w:sz w:val="20"/>
                                  <w:szCs w:val="20"/>
                                </w:rPr>
                              </w:pPr>
                              <w:r w:rsidRPr="0066327B">
                                <w:rPr>
                                  <w:rFonts w:ascii="Verdana" w:eastAsia="Calibri" w:hAnsi="Verdana" w:cs="Calibri"/>
                                  <w:sz w:val="20"/>
                                  <w:szCs w:val="20"/>
                                </w:rPr>
                                <w:t>Review Date: Nov 2023</w:t>
                              </w:r>
                            </w:p>
                            <w:p w14:paraId="13BA7281" w14:textId="77777777" w:rsidR="00243B97" w:rsidRDefault="00243B97" w:rsidP="00CA291B">
                              <w:pPr>
                                <w:ind w:left="20"/>
                                <w:rPr>
                                  <w:rFonts w:ascii="Verdana" w:eastAsia="Calibri" w:hAnsi="Verdana" w:cs="Calibri"/>
                                  <w:color w:val="FF3333"/>
                                  <w:sz w:val="20"/>
                                  <w:szCs w:val="20"/>
                                </w:rPr>
                              </w:pPr>
                            </w:p>
                            <w:p w14:paraId="72C77436" w14:textId="77777777" w:rsidR="00243B97" w:rsidRPr="00F427F0" w:rsidRDefault="00243B97" w:rsidP="00CA291B">
                              <w:pPr>
                                <w:ind w:left="20"/>
                                <w:rPr>
                                  <w:rFonts w:ascii="Verdana" w:eastAsia="Calibri" w:hAnsi="Verdana" w:cs="Calibri"/>
                                  <w:sz w:val="20"/>
                                  <w:szCs w:val="20"/>
                                </w:rPr>
                              </w:pPr>
                            </w:p>
                            <w:p w14:paraId="68C2220B" w14:textId="77777777" w:rsidR="00243B97" w:rsidRDefault="00243B97"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67412" y="281111"/>
                            <a:ext cx="4347338" cy="82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3424" w14:textId="77777777" w:rsidR="00243B97" w:rsidRDefault="00243B97" w:rsidP="00CA291B">
                              <w:pPr>
                                <w:spacing w:line="320" w:lineRule="exact"/>
                                <w:ind w:left="20" w:right="-48"/>
                                <w:rPr>
                                  <w:rFonts w:ascii="Verdana" w:eastAsia="Calibri" w:hAnsi="Verdana" w:cs="Calibri"/>
                                  <w:b/>
                                  <w:color w:val="FF3333"/>
                                  <w:w w:val="99"/>
                                  <w:position w:val="1"/>
                                </w:rPr>
                              </w:pPr>
                            </w:p>
                            <w:p w14:paraId="0992243E" w14:textId="5E47B133" w:rsidR="00243B97" w:rsidRPr="00243B97" w:rsidRDefault="00243B97" w:rsidP="00CA291B">
                              <w:pPr>
                                <w:spacing w:line="320" w:lineRule="exact"/>
                                <w:ind w:left="20" w:right="-48"/>
                                <w:rPr>
                                  <w:rFonts w:ascii="Verdana" w:eastAsia="Calibri" w:hAnsi="Verdana" w:cs="Calibri"/>
                                  <w:color w:val="0070C0"/>
                                </w:rPr>
                              </w:pPr>
                              <w:r w:rsidRPr="00243B97">
                                <w:rPr>
                                  <w:rFonts w:ascii="Verdana" w:eastAsia="Calibri" w:hAnsi="Verdana" w:cs="Calibri"/>
                                  <w:b/>
                                  <w:color w:val="0070C0"/>
                                  <w:w w:val="99"/>
                                  <w:position w:val="1"/>
                                </w:rPr>
                                <w:t>BROOKDALE PRIMARY SCHOOL</w:t>
                              </w:r>
                              <w:r w:rsidRPr="00243B97">
                                <w:rPr>
                                  <w:rFonts w:ascii="Verdana" w:eastAsia="Calibri" w:hAnsi="Verdana" w:cs="Calibri"/>
                                  <w:b/>
                                  <w:color w:val="0070C0"/>
                                  <w:w w:val="99"/>
                                  <w:position w:val="1"/>
                                </w:rPr>
                                <w:br/>
                                <w:t>DATA</w:t>
                              </w:r>
                              <w:r w:rsidRPr="00243B97">
                                <w:rPr>
                                  <w:rFonts w:ascii="Verdana" w:eastAsia="Calibri" w:hAnsi="Verdana" w:cs="Calibri"/>
                                  <w:b/>
                                  <w:color w:val="0070C0"/>
                                  <w:position w:val="1"/>
                                </w:rPr>
                                <w:t xml:space="preserve"> </w:t>
                              </w:r>
                              <w:r w:rsidRPr="00243B97">
                                <w:rPr>
                                  <w:rFonts w:ascii="Verdana" w:eastAsia="Calibri" w:hAnsi="Verdana" w:cs="Calibri"/>
                                  <w:b/>
                                  <w:color w:val="0070C0"/>
                                  <w:w w:val="99"/>
                                  <w:position w:val="1"/>
                                </w:rPr>
                                <w:t>PROTECTION POLICY (with SAR appendix)</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17.5pt;margin-top:-21.7pt;width:464.1pt;height:111.55pt;z-index:-251655168;mso-position-horizontal-relative:margin;mso-width-relative:margin;mso-height-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1283;width:63791;height:14268" coordorigin="674" coordsize="63791,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243B97" w:rsidRPr="00F427F0" w:rsidRDefault="00243B97"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243B97" w:rsidRPr="0066327B" w:rsidRDefault="00243B97" w:rsidP="00CA291B">
                        <w:pPr>
                          <w:spacing w:after="0" w:line="240" w:lineRule="auto"/>
                          <w:ind w:left="23" w:right="-40"/>
                          <w:rPr>
                            <w:rFonts w:ascii="Verdana" w:eastAsia="Calibri" w:hAnsi="Verdana" w:cs="Calibri"/>
                            <w:sz w:val="20"/>
                            <w:szCs w:val="20"/>
                          </w:rPr>
                        </w:pPr>
                        <w:r w:rsidRPr="0066327B">
                          <w:rPr>
                            <w:rFonts w:ascii="Verdana" w:eastAsia="Calibri" w:hAnsi="Verdana" w:cs="Calibri"/>
                            <w:sz w:val="20"/>
                            <w:szCs w:val="20"/>
                          </w:rPr>
                          <w:t>Reference: Data Protection Policy</w:t>
                        </w:r>
                      </w:p>
                      <w:p w14:paraId="47A46A8D" w14:textId="77777777" w:rsidR="00243B97" w:rsidRPr="0066327B" w:rsidRDefault="00243B97" w:rsidP="00CA291B">
                        <w:pPr>
                          <w:spacing w:after="0" w:line="240" w:lineRule="auto"/>
                          <w:ind w:left="23"/>
                          <w:rPr>
                            <w:rFonts w:ascii="Verdana" w:eastAsia="Calibri" w:hAnsi="Verdana" w:cs="Calibri"/>
                            <w:sz w:val="20"/>
                            <w:szCs w:val="20"/>
                          </w:rPr>
                        </w:pPr>
                        <w:r w:rsidRPr="0066327B">
                          <w:rPr>
                            <w:rFonts w:ascii="Verdana" w:eastAsia="Calibri" w:hAnsi="Verdana" w:cs="Calibri"/>
                            <w:sz w:val="20"/>
                            <w:szCs w:val="20"/>
                          </w:rPr>
                          <w:t>Version No: 5</w:t>
                        </w:r>
                      </w:p>
                      <w:p w14:paraId="09987FC3" w14:textId="59892A2A" w:rsidR="00243B97" w:rsidRPr="0066327B" w:rsidRDefault="00243B97" w:rsidP="00CA291B">
                        <w:pPr>
                          <w:spacing w:after="0"/>
                          <w:ind w:left="23"/>
                          <w:rPr>
                            <w:rFonts w:ascii="Verdana" w:eastAsia="Calibri" w:hAnsi="Verdana" w:cs="Calibri"/>
                            <w:sz w:val="20"/>
                            <w:szCs w:val="20"/>
                          </w:rPr>
                        </w:pPr>
                        <w:r w:rsidRPr="0066327B">
                          <w:rPr>
                            <w:rFonts w:ascii="Verdana" w:eastAsia="Calibri" w:hAnsi="Verdana" w:cs="Calibri"/>
                            <w:sz w:val="20"/>
                            <w:szCs w:val="20"/>
                          </w:rPr>
                          <w:t>Version Date: 21.11.22</w:t>
                        </w:r>
                      </w:p>
                      <w:p w14:paraId="3A6A1BD4" w14:textId="5FEE79C6" w:rsidR="00243B97" w:rsidRPr="0066327B" w:rsidRDefault="00243B97" w:rsidP="00CA291B">
                        <w:pPr>
                          <w:spacing w:after="0"/>
                          <w:ind w:left="23"/>
                          <w:rPr>
                            <w:rFonts w:ascii="Verdana" w:eastAsia="Calibri" w:hAnsi="Verdana" w:cs="Calibri"/>
                            <w:sz w:val="20"/>
                            <w:szCs w:val="20"/>
                          </w:rPr>
                        </w:pPr>
                        <w:r w:rsidRPr="0066327B">
                          <w:rPr>
                            <w:rFonts w:ascii="Verdana" w:eastAsia="Calibri" w:hAnsi="Verdana" w:cs="Calibri"/>
                            <w:sz w:val="20"/>
                            <w:szCs w:val="20"/>
                          </w:rPr>
                          <w:t>Review Date: Nov 2023</w:t>
                        </w:r>
                      </w:p>
                      <w:p w14:paraId="13BA7281" w14:textId="77777777" w:rsidR="00243B97" w:rsidRDefault="00243B97" w:rsidP="00CA291B">
                        <w:pPr>
                          <w:ind w:left="20"/>
                          <w:rPr>
                            <w:rFonts w:ascii="Verdana" w:eastAsia="Calibri" w:hAnsi="Verdana" w:cs="Calibri"/>
                            <w:color w:val="FF3333"/>
                            <w:sz w:val="20"/>
                            <w:szCs w:val="20"/>
                          </w:rPr>
                        </w:pPr>
                      </w:p>
                      <w:p w14:paraId="72C77436" w14:textId="77777777" w:rsidR="00243B97" w:rsidRPr="00F427F0" w:rsidRDefault="00243B97" w:rsidP="00CA291B">
                        <w:pPr>
                          <w:ind w:left="20"/>
                          <w:rPr>
                            <w:rFonts w:ascii="Verdana" w:eastAsia="Calibri" w:hAnsi="Verdana" w:cs="Calibri"/>
                            <w:sz w:val="20"/>
                            <w:szCs w:val="20"/>
                          </w:rPr>
                        </w:pPr>
                      </w:p>
                      <w:p w14:paraId="68C2220B" w14:textId="77777777" w:rsidR="00243B97" w:rsidRDefault="00243B97"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left:674;top:2811;width:43473;height:8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3553424" w14:textId="77777777" w:rsidR="00243B97" w:rsidRDefault="00243B97" w:rsidP="00CA291B">
                        <w:pPr>
                          <w:spacing w:line="320" w:lineRule="exact"/>
                          <w:ind w:left="20" w:right="-48"/>
                          <w:rPr>
                            <w:rFonts w:ascii="Verdana" w:eastAsia="Calibri" w:hAnsi="Verdana" w:cs="Calibri"/>
                            <w:b/>
                            <w:color w:val="FF3333"/>
                            <w:w w:val="99"/>
                            <w:position w:val="1"/>
                          </w:rPr>
                        </w:pPr>
                      </w:p>
                      <w:p w14:paraId="0992243E" w14:textId="5E47B133" w:rsidR="00243B97" w:rsidRPr="00243B97" w:rsidRDefault="00243B97" w:rsidP="00CA291B">
                        <w:pPr>
                          <w:spacing w:line="320" w:lineRule="exact"/>
                          <w:ind w:left="20" w:right="-48"/>
                          <w:rPr>
                            <w:rFonts w:ascii="Verdana" w:eastAsia="Calibri" w:hAnsi="Verdana" w:cs="Calibri"/>
                            <w:color w:val="0070C0"/>
                          </w:rPr>
                        </w:pPr>
                        <w:r w:rsidRPr="00243B97">
                          <w:rPr>
                            <w:rFonts w:ascii="Verdana" w:eastAsia="Calibri" w:hAnsi="Verdana" w:cs="Calibri"/>
                            <w:b/>
                            <w:color w:val="0070C0"/>
                            <w:w w:val="99"/>
                            <w:position w:val="1"/>
                          </w:rPr>
                          <w:t>BROOKDALE PRIMARY SCHOOL</w:t>
                        </w:r>
                        <w:r w:rsidRPr="00243B97">
                          <w:rPr>
                            <w:rFonts w:ascii="Verdana" w:eastAsia="Calibri" w:hAnsi="Verdana" w:cs="Calibri"/>
                            <w:b/>
                            <w:color w:val="0070C0"/>
                            <w:w w:val="99"/>
                            <w:position w:val="1"/>
                          </w:rPr>
                          <w:br/>
                          <w:t>DATA</w:t>
                        </w:r>
                        <w:r w:rsidRPr="00243B97">
                          <w:rPr>
                            <w:rFonts w:ascii="Verdana" w:eastAsia="Calibri" w:hAnsi="Verdana" w:cs="Calibri"/>
                            <w:b/>
                            <w:color w:val="0070C0"/>
                            <w:position w:val="1"/>
                          </w:rPr>
                          <w:t xml:space="preserve"> </w:t>
                        </w:r>
                        <w:r w:rsidRPr="00243B97">
                          <w:rPr>
                            <w:rFonts w:ascii="Verdana" w:eastAsia="Calibri" w:hAnsi="Verdana" w:cs="Calibri"/>
                            <w:b/>
                            <w:color w:val="0070C0"/>
                            <w:w w:val="99"/>
                            <w:position w:val="1"/>
                          </w:rPr>
                          <w:t>PROTECTION POLICY (with SAR appendix)</w:t>
                        </w:r>
                      </w:p>
                    </w:txbxContent>
                  </v:textbox>
                </v:shape>
              </v:group>
              <w10:wrap anchorx="margin"/>
            </v:group>
          </w:pict>
        </mc:Fallback>
      </mc:AlternateContent>
    </w:r>
  </w:p>
  <w:p w14:paraId="26A0C40A" w14:textId="77777777" w:rsidR="00243B97" w:rsidRDefault="00243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5C6"/>
    <w:multiLevelType w:val="hybridMultilevel"/>
    <w:tmpl w:val="59CE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7"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3"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8"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6"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2"/>
  </w:num>
  <w:num w:numId="4">
    <w:abstractNumId w:val="25"/>
  </w:num>
  <w:num w:numId="5">
    <w:abstractNumId w:val="33"/>
  </w:num>
  <w:num w:numId="6">
    <w:abstractNumId w:val="19"/>
  </w:num>
  <w:num w:numId="7">
    <w:abstractNumId w:val="26"/>
  </w:num>
  <w:num w:numId="8">
    <w:abstractNumId w:val="5"/>
  </w:num>
  <w:num w:numId="9">
    <w:abstractNumId w:val="30"/>
  </w:num>
  <w:num w:numId="10">
    <w:abstractNumId w:val="15"/>
  </w:num>
  <w:num w:numId="11">
    <w:abstractNumId w:val="29"/>
  </w:num>
  <w:num w:numId="12">
    <w:abstractNumId w:val="21"/>
  </w:num>
  <w:num w:numId="13">
    <w:abstractNumId w:val="7"/>
  </w:num>
  <w:num w:numId="14">
    <w:abstractNumId w:val="28"/>
  </w:num>
  <w:num w:numId="15">
    <w:abstractNumId w:val="9"/>
  </w:num>
  <w:num w:numId="16">
    <w:abstractNumId w:val="16"/>
  </w:num>
  <w:num w:numId="17">
    <w:abstractNumId w:val="35"/>
  </w:num>
  <w:num w:numId="18">
    <w:abstractNumId w:val="3"/>
  </w:num>
  <w:num w:numId="19">
    <w:abstractNumId w:val="4"/>
  </w:num>
  <w:num w:numId="20">
    <w:abstractNumId w:val="11"/>
  </w:num>
  <w:num w:numId="21">
    <w:abstractNumId w:val="27"/>
  </w:num>
  <w:num w:numId="22">
    <w:abstractNumId w:val="31"/>
  </w:num>
  <w:num w:numId="23">
    <w:abstractNumId w:val="2"/>
  </w:num>
  <w:num w:numId="24">
    <w:abstractNumId w:val="34"/>
  </w:num>
  <w:num w:numId="25">
    <w:abstractNumId w:val="8"/>
  </w:num>
  <w:num w:numId="26">
    <w:abstractNumId w:val="23"/>
  </w:num>
  <w:num w:numId="27">
    <w:abstractNumId w:val="32"/>
  </w:num>
  <w:num w:numId="28">
    <w:abstractNumId w:val="18"/>
  </w:num>
  <w:num w:numId="29">
    <w:abstractNumId w:val="24"/>
  </w:num>
  <w:num w:numId="30">
    <w:abstractNumId w:val="1"/>
  </w:num>
  <w:num w:numId="31">
    <w:abstractNumId w:val="20"/>
  </w:num>
  <w:num w:numId="32">
    <w:abstractNumId w:val="22"/>
  </w:num>
  <w:num w:numId="33">
    <w:abstractNumId w:val="13"/>
  </w:num>
  <w:num w:numId="34">
    <w:abstractNumId w:val="10"/>
  </w:num>
  <w:num w:numId="35">
    <w:abstractNumId w:val="14"/>
  </w:num>
  <w:num w:numId="36">
    <w:abstractNumId w:val="36"/>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ig Stilwell">
    <w15:presenceInfo w15:providerId="AD" w15:userId="S-1-12-1-2093549416-1268665629-1822212797-1016130690"/>
  </w15:person>
  <w15:person w15:author="Emily Grafikowski">
    <w15:presenceInfo w15:providerId="AD" w15:userId="S::emily.grafikowski@judicium.com::74a56ce8-2136-4be3-81f8-47fa1a50c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DM3MjUzMDE0sDRQ0lEKTi0uzszPAykwqgUAmEqmECwAAAA="/>
  </w:docVars>
  <w:rsids>
    <w:rsidRoot w:val="00551782"/>
    <w:rsid w:val="000038DE"/>
    <w:rsid w:val="00004306"/>
    <w:rsid w:val="00006021"/>
    <w:rsid w:val="000166B0"/>
    <w:rsid w:val="00024725"/>
    <w:rsid w:val="00047235"/>
    <w:rsid w:val="00083D79"/>
    <w:rsid w:val="000C3ACF"/>
    <w:rsid w:val="000D0C90"/>
    <w:rsid w:val="0010470D"/>
    <w:rsid w:val="00106697"/>
    <w:rsid w:val="0013047A"/>
    <w:rsid w:val="00135DD7"/>
    <w:rsid w:val="00184DDC"/>
    <w:rsid w:val="001A33B8"/>
    <w:rsid w:val="001A33B9"/>
    <w:rsid w:val="001B1648"/>
    <w:rsid w:val="001B4759"/>
    <w:rsid w:val="001C7D1D"/>
    <w:rsid w:val="001D32A6"/>
    <w:rsid w:val="001E5092"/>
    <w:rsid w:val="001E70F6"/>
    <w:rsid w:val="00205582"/>
    <w:rsid w:val="00210203"/>
    <w:rsid w:val="00215795"/>
    <w:rsid w:val="00243B97"/>
    <w:rsid w:val="0028081F"/>
    <w:rsid w:val="002834F0"/>
    <w:rsid w:val="002A1FCD"/>
    <w:rsid w:val="002A2739"/>
    <w:rsid w:val="002D01DE"/>
    <w:rsid w:val="002E49E1"/>
    <w:rsid w:val="00307E1F"/>
    <w:rsid w:val="0031520F"/>
    <w:rsid w:val="00331080"/>
    <w:rsid w:val="00335A86"/>
    <w:rsid w:val="00341E80"/>
    <w:rsid w:val="00365B70"/>
    <w:rsid w:val="00382C24"/>
    <w:rsid w:val="003C1A61"/>
    <w:rsid w:val="003E2442"/>
    <w:rsid w:val="003E6C65"/>
    <w:rsid w:val="003F27DB"/>
    <w:rsid w:val="00412BC4"/>
    <w:rsid w:val="00432584"/>
    <w:rsid w:val="004353E5"/>
    <w:rsid w:val="00464ED3"/>
    <w:rsid w:val="00472AF7"/>
    <w:rsid w:val="0048569F"/>
    <w:rsid w:val="004965FA"/>
    <w:rsid w:val="004A11B9"/>
    <w:rsid w:val="0051693B"/>
    <w:rsid w:val="00540B36"/>
    <w:rsid w:val="0054251F"/>
    <w:rsid w:val="00544768"/>
    <w:rsid w:val="00551782"/>
    <w:rsid w:val="005A613C"/>
    <w:rsid w:val="005A7421"/>
    <w:rsid w:val="005C5F97"/>
    <w:rsid w:val="005F6B35"/>
    <w:rsid w:val="006433DF"/>
    <w:rsid w:val="006517A2"/>
    <w:rsid w:val="00656F44"/>
    <w:rsid w:val="0066327B"/>
    <w:rsid w:val="006649AD"/>
    <w:rsid w:val="00665D32"/>
    <w:rsid w:val="006700BF"/>
    <w:rsid w:val="006747F9"/>
    <w:rsid w:val="00685BC2"/>
    <w:rsid w:val="006A15FA"/>
    <w:rsid w:val="006B5305"/>
    <w:rsid w:val="006D4E9C"/>
    <w:rsid w:val="006F7264"/>
    <w:rsid w:val="0071143C"/>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1768"/>
    <w:rsid w:val="0084398F"/>
    <w:rsid w:val="00860B5C"/>
    <w:rsid w:val="008D3CB3"/>
    <w:rsid w:val="008E599D"/>
    <w:rsid w:val="008F30B1"/>
    <w:rsid w:val="009503F6"/>
    <w:rsid w:val="0095626C"/>
    <w:rsid w:val="00962148"/>
    <w:rsid w:val="00970F10"/>
    <w:rsid w:val="00977612"/>
    <w:rsid w:val="009C3247"/>
    <w:rsid w:val="009F37AD"/>
    <w:rsid w:val="00A137D5"/>
    <w:rsid w:val="00A2519F"/>
    <w:rsid w:val="00A507FD"/>
    <w:rsid w:val="00AB5ACB"/>
    <w:rsid w:val="00AD2FE1"/>
    <w:rsid w:val="00AD739C"/>
    <w:rsid w:val="00B325EA"/>
    <w:rsid w:val="00B90F93"/>
    <w:rsid w:val="00BF4643"/>
    <w:rsid w:val="00BF5DB5"/>
    <w:rsid w:val="00C25BF9"/>
    <w:rsid w:val="00C75253"/>
    <w:rsid w:val="00C857C3"/>
    <w:rsid w:val="00C93FB4"/>
    <w:rsid w:val="00C94EA1"/>
    <w:rsid w:val="00CA291B"/>
    <w:rsid w:val="00CB2949"/>
    <w:rsid w:val="00CD6230"/>
    <w:rsid w:val="00D0294D"/>
    <w:rsid w:val="00D2744B"/>
    <w:rsid w:val="00D336BF"/>
    <w:rsid w:val="00D33DAF"/>
    <w:rsid w:val="00D37270"/>
    <w:rsid w:val="00D441C0"/>
    <w:rsid w:val="00D551DD"/>
    <w:rsid w:val="00D90915"/>
    <w:rsid w:val="00D93A99"/>
    <w:rsid w:val="00D9433F"/>
    <w:rsid w:val="00D95FD3"/>
    <w:rsid w:val="00DB60BB"/>
    <w:rsid w:val="00DE12FC"/>
    <w:rsid w:val="00DE3FFE"/>
    <w:rsid w:val="00E17D59"/>
    <w:rsid w:val="00E25A96"/>
    <w:rsid w:val="00E30CD4"/>
    <w:rsid w:val="00E34A81"/>
    <w:rsid w:val="00E5144B"/>
    <w:rsid w:val="00EB13B4"/>
    <w:rsid w:val="00EB5536"/>
    <w:rsid w:val="00EB5F21"/>
    <w:rsid w:val="00EE1EB9"/>
    <w:rsid w:val="00F630D1"/>
    <w:rsid w:val="00F9450A"/>
    <w:rsid w:val="00F963BF"/>
    <w:rsid w:val="00F97787"/>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styleId="Hyperlink">
    <w:name w:val="Hyperlink"/>
    <w:basedOn w:val="DefaultParagraphFont"/>
    <w:uiPriority w:val="99"/>
    <w:unhideWhenUsed/>
    <w:rsid w:val="00135DD7"/>
    <w:rPr>
      <w:color w:val="0563C1" w:themeColor="hyperlink"/>
      <w:u w:val="single"/>
    </w:rPr>
  </w:style>
  <w:style w:type="character" w:styleId="UnresolvedMention">
    <w:name w:val="Unresolved Mention"/>
    <w:basedOn w:val="DefaultParagraphFont"/>
    <w:uiPriority w:val="99"/>
    <w:semiHidden/>
    <w:unhideWhenUsed/>
    <w:rsid w:val="0013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hyperlink" Target="mailto:schooloffice@brookdale.wirral.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C7C2-9581-4A8C-A461-9C4EB883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780747CA-3950-4364-AB07-FAB1FE07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26</Pages>
  <Words>7488</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Rob Brown</cp:lastModifiedBy>
  <cp:revision>14</cp:revision>
  <cp:lastPrinted>2022-11-21T17:00:00Z</cp:lastPrinted>
  <dcterms:created xsi:type="dcterms:W3CDTF">2022-01-04T12:34:00Z</dcterms:created>
  <dcterms:modified xsi:type="dcterms:W3CDTF">2022-11-21T17:01:00Z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