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240" w:lineRule="auto"/>
        <w:ind w:left="720" w:hanging="36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Brookdale Early Years</w:t>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-464818</wp:posOffset>
            </wp:positionV>
            <wp:extent cx="952500" cy="1019721"/>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52500" cy="1019721"/>
                    </a:xfrm>
                    <a:prstGeom prst="rect"/>
                    <a:ln/>
                  </pic:spPr>
                </pic:pic>
              </a:graphicData>
            </a:graphic>
          </wp:anchor>
        </w:drawing>
      </w:r>
    </w:p>
    <w:p w:rsidR="00000000" w:rsidDel="00000000" w:rsidP="00000000" w:rsidRDefault="00000000" w:rsidRPr="00000000" w14:paraId="00000002">
      <w:pPr>
        <w:shd w:fill="ffffff" w:val="clear"/>
        <w:spacing w:after="150" w:line="240" w:lineRule="auto"/>
        <w:ind w:left="720" w:hanging="36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shd w:fill="ffffff" w:val="clear"/>
        <w:spacing w:after="150" w:line="240" w:lineRule="auto"/>
        <w:ind w:left="720" w:hanging="36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4">
      <w:pPr>
        <w:shd w:fill="ffffff" w:val="clear"/>
        <w:spacing w:after="150" w:line="240" w:lineRule="auto"/>
        <w:ind w:left="720" w:hanging="360"/>
        <w:jc w:val="center"/>
        <w:rPr>
          <w:rFonts w:ascii="Arial" w:cs="Arial" w:eastAsia="Arial" w:hAnsi="Arial"/>
          <w:sz w:val="32"/>
          <w:szCs w:val="32"/>
          <w:u w:val="single"/>
        </w:rPr>
      </w:pPr>
      <w:r w:rsidDel="00000000" w:rsidR="00000000" w:rsidRPr="00000000">
        <w:rPr>
          <w:rFonts w:ascii="Arial" w:cs="Arial" w:eastAsia="Arial" w:hAnsi="Arial"/>
          <w:sz w:val="32"/>
          <w:szCs w:val="32"/>
          <w:u w:val="single"/>
          <w:rtl w:val="0"/>
        </w:rPr>
        <w:t xml:space="preserve">Childcare Funding Information</w:t>
      </w:r>
    </w:p>
    <w:p w:rsidR="00000000" w:rsidDel="00000000" w:rsidP="00000000" w:rsidRDefault="00000000" w:rsidRPr="00000000" w14:paraId="00000005">
      <w:pPr>
        <w:shd w:fill="ffffff" w:val="clear"/>
        <w:spacing w:after="150" w:line="240" w:lineRule="auto"/>
        <w:ind w:left="720" w:hanging="360"/>
        <w:jc w:val="center"/>
        <w:rPr>
          <w:rFonts w:ascii="Arial" w:cs="Arial" w:eastAsia="Arial" w:hAnsi="Arial"/>
          <w:sz w:val="32"/>
          <w:szCs w:val="3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pStyle w:val="Heading2"/>
        <w:keepNext w:val="0"/>
        <w:keepLines w:val="0"/>
        <w:shd w:fill="ffffff" w:val="clear"/>
        <w:spacing w:after="240" w:before="0" w:line="300" w:lineRule="auto"/>
        <w:rPr>
          <w:rFonts w:ascii="Arial" w:cs="Arial" w:eastAsia="Arial" w:hAnsi="Arial"/>
          <w:color w:val="00467c"/>
          <w:sz w:val="38"/>
          <w:szCs w:val="38"/>
        </w:rPr>
      </w:pPr>
      <w:bookmarkStart w:colFirst="0" w:colLast="0" w:name="_heading=h.s4zj47jsvj4e" w:id="1"/>
      <w:bookmarkEnd w:id="1"/>
      <w:r w:rsidDel="00000000" w:rsidR="00000000" w:rsidRPr="00000000">
        <w:rPr>
          <w:rFonts w:ascii="Arial" w:cs="Arial" w:eastAsia="Arial" w:hAnsi="Arial"/>
          <w:color w:val="00467c"/>
          <w:sz w:val="38"/>
          <w:szCs w:val="38"/>
          <w:rtl w:val="0"/>
        </w:rPr>
        <w:t xml:space="preserve">The current offer</w:t>
      </w:r>
    </w:p>
    <w:p w:rsidR="00000000" w:rsidDel="00000000" w:rsidP="00000000" w:rsidRDefault="00000000" w:rsidRPr="00000000" w14:paraId="00000007">
      <w:pPr>
        <w:numPr>
          <w:ilvl w:val="0"/>
          <w:numId w:val="5"/>
        </w:numPr>
        <w:shd w:fill="ffffff" w:val="clear"/>
        <w:spacing w:after="300" w:line="360" w:lineRule="auto"/>
        <w:ind w:left="720" w:hanging="360"/>
        <w:rPr>
          <w:rFonts w:ascii="Arial" w:cs="Arial" w:eastAsia="Arial" w:hAnsi="Arial"/>
          <w:color w:val="111111"/>
          <w:sz w:val="24"/>
          <w:szCs w:val="24"/>
        </w:rPr>
      </w:pPr>
      <w:r w:rsidDel="00000000" w:rsidR="00000000" w:rsidRPr="00000000">
        <w:rPr>
          <w:rFonts w:ascii="Arial" w:cs="Arial" w:eastAsia="Arial" w:hAnsi="Arial"/>
          <w:color w:val="2b2b2b"/>
          <w:sz w:val="24"/>
          <w:szCs w:val="24"/>
          <w:rtl w:val="0"/>
        </w:rPr>
        <w:t xml:space="preserve">Eligible working parents and carers of children aged 3 - 4 can get an additional 15 hours of childcare support, bringing the total support they can get up to 30 hours a week. Eligible working parents of 2-year-olds can also access 15 hours of childcare support.</w:t>
      </w:r>
    </w:p>
    <w:p w:rsidR="00000000" w:rsidDel="00000000" w:rsidP="00000000" w:rsidRDefault="00000000" w:rsidRPr="00000000" w14:paraId="00000008">
      <w:pPr>
        <w:numPr>
          <w:ilvl w:val="0"/>
          <w:numId w:val="5"/>
        </w:numPr>
        <w:shd w:fill="ffffff" w:val="clear"/>
        <w:spacing w:after="300" w:line="360" w:lineRule="auto"/>
        <w:ind w:left="720" w:hanging="360"/>
        <w:rPr>
          <w:rFonts w:ascii="Arial" w:cs="Arial" w:eastAsia="Arial" w:hAnsi="Arial"/>
          <w:color w:val="111111"/>
          <w:sz w:val="24"/>
          <w:szCs w:val="24"/>
        </w:rPr>
      </w:pPr>
      <w:r w:rsidDel="00000000" w:rsidR="00000000" w:rsidRPr="00000000">
        <w:rPr>
          <w:rFonts w:ascii="Arial" w:cs="Arial" w:eastAsia="Arial" w:hAnsi="Arial"/>
          <w:color w:val="2b2b2b"/>
          <w:sz w:val="24"/>
          <w:szCs w:val="24"/>
          <w:rtl w:val="0"/>
        </w:rPr>
        <w:t xml:space="preserve">Some parents of 2-year-old children may also be entitled to 15 hours childcare support, if they receive some additional forms of government support. Please note, if you’re eligible for both the working entitlement and the 15 hours for families receiving support, you cannot take up both offers, and should apply for the 15 hours for families receiving support. You can do this by contacting your local authority.</w:t>
      </w:r>
    </w:p>
    <w:p w:rsidR="00000000" w:rsidDel="00000000" w:rsidP="00000000" w:rsidRDefault="00000000" w:rsidRPr="00000000" w14:paraId="00000009">
      <w:pPr>
        <w:numPr>
          <w:ilvl w:val="0"/>
          <w:numId w:val="5"/>
        </w:numPr>
        <w:shd w:fill="ffffff" w:val="clear"/>
        <w:spacing w:after="300" w:line="360" w:lineRule="auto"/>
        <w:ind w:left="720" w:hanging="360"/>
        <w:rPr>
          <w:rFonts w:ascii="Arial" w:cs="Arial" w:eastAsia="Arial" w:hAnsi="Arial"/>
          <w:color w:val="111111"/>
          <w:sz w:val="24"/>
          <w:szCs w:val="24"/>
        </w:rPr>
      </w:pPr>
      <w:r w:rsidDel="00000000" w:rsidR="00000000" w:rsidRPr="00000000">
        <w:rPr>
          <w:rFonts w:ascii="Arial" w:cs="Arial" w:eastAsia="Arial" w:hAnsi="Arial"/>
          <w:color w:val="2b2b2b"/>
          <w:sz w:val="24"/>
          <w:szCs w:val="24"/>
          <w:rtl w:val="0"/>
        </w:rPr>
        <w:t xml:space="preserve">Your hours can be used per week for 38 weeks of the year. You may be able use your hours for up to 52 weeks if you use fewer than your total hours per week. Check with your childcare provider to find out if this is something they offer.</w:t>
      </w:r>
    </w:p>
    <w:p w:rsidR="00000000" w:rsidDel="00000000" w:rsidP="00000000" w:rsidRDefault="00000000" w:rsidRPr="00000000" w14:paraId="0000000A">
      <w:pPr>
        <w:numPr>
          <w:ilvl w:val="0"/>
          <w:numId w:val="5"/>
        </w:numPr>
        <w:shd w:fill="ffffff" w:val="clear"/>
        <w:spacing w:after="300" w:line="360" w:lineRule="auto"/>
        <w:ind w:left="720" w:hanging="360"/>
        <w:rPr>
          <w:rFonts w:ascii="Arial" w:cs="Arial" w:eastAsia="Arial" w:hAnsi="Arial"/>
          <w:color w:val="111111"/>
          <w:sz w:val="24"/>
          <w:szCs w:val="24"/>
        </w:rPr>
      </w:pPr>
      <w:r w:rsidDel="00000000" w:rsidR="00000000" w:rsidRPr="00000000">
        <w:rPr>
          <w:rFonts w:ascii="Arial" w:cs="Arial" w:eastAsia="Arial" w:hAnsi="Arial"/>
          <w:color w:val="2b2b2b"/>
          <w:sz w:val="24"/>
          <w:szCs w:val="24"/>
          <w:rtl w:val="0"/>
        </w:rPr>
        <w:t xml:space="preserve">You can use Tax-Free Childcare or Universal Credit Childcare whilst claiming your 15 or 30 hours of childcare support.</w:t>
      </w:r>
    </w:p>
    <w:p w:rsidR="00000000" w:rsidDel="00000000" w:rsidP="00000000" w:rsidRDefault="00000000" w:rsidRPr="00000000" w14:paraId="0000000B">
      <w:pPr>
        <w:shd w:fill="ffffff" w:val="clear"/>
        <w:spacing w:after="300" w:line="360" w:lineRule="auto"/>
        <w:rPr>
          <w:rFonts w:ascii="Arial" w:cs="Arial" w:eastAsia="Arial" w:hAnsi="Arial"/>
          <w:b w:val="1"/>
          <w:color w:val="2b2b2b"/>
          <w:sz w:val="24"/>
          <w:szCs w:val="24"/>
        </w:rPr>
      </w:pPr>
      <w:r w:rsidDel="00000000" w:rsidR="00000000" w:rsidRPr="00000000">
        <w:rPr>
          <w:rFonts w:ascii="Arial" w:cs="Arial" w:eastAsia="Arial" w:hAnsi="Arial"/>
          <w:b w:val="1"/>
          <w:color w:val="2b2b2b"/>
          <w:sz w:val="24"/>
          <w:szCs w:val="24"/>
          <w:rtl w:val="0"/>
        </w:rPr>
        <w:t xml:space="preserve">From April 2024, eligible working parents of 2-year-olds can access 15 hours childcare support. By September 2025, eligible working families with children aged between 9 months and 5 years old will be entitled to 30 hours of childcare support.</w:t>
      </w:r>
    </w:p>
    <w:p w:rsidR="00000000" w:rsidDel="00000000" w:rsidP="00000000" w:rsidRDefault="00000000" w:rsidRPr="00000000" w14:paraId="0000000C">
      <w:pPr>
        <w:shd w:fill="ffffff" w:val="clear"/>
        <w:spacing w:after="300" w:line="360" w:lineRule="auto"/>
        <w:rPr>
          <w:rFonts w:ascii="Arial" w:cs="Arial" w:eastAsia="Arial" w:hAnsi="Arial"/>
          <w:b w:val="1"/>
          <w:color w:val="2b2b2b"/>
          <w:sz w:val="24"/>
          <w:szCs w:val="24"/>
        </w:rPr>
      </w:pPr>
      <w:r w:rsidDel="00000000" w:rsidR="00000000" w:rsidRPr="00000000">
        <w:rPr>
          <w:rFonts w:ascii="Arial" w:cs="Arial" w:eastAsia="Arial" w:hAnsi="Arial"/>
          <w:b w:val="1"/>
          <w:color w:val="2b2b2b"/>
          <w:sz w:val="24"/>
          <w:szCs w:val="24"/>
          <w:rtl w:val="0"/>
        </w:rPr>
        <w:t xml:space="preserve">The changes are being introduced gradually to make sure that providers can meet the needs of more families. This means that:</w:t>
      </w:r>
    </w:p>
    <w:p w:rsidR="00000000" w:rsidDel="00000000" w:rsidP="00000000" w:rsidRDefault="00000000" w:rsidRPr="00000000" w14:paraId="0000000D">
      <w:pPr>
        <w:pStyle w:val="Heading3"/>
        <w:keepNext w:val="0"/>
        <w:keepLines w:val="0"/>
        <w:shd w:fill="ffffff" w:val="clear"/>
        <w:spacing w:after="240" w:before="0" w:line="335.99999999999994" w:lineRule="auto"/>
        <w:rPr>
          <w:rFonts w:ascii="Arial" w:cs="Arial" w:eastAsia="Arial" w:hAnsi="Arial"/>
          <w:color w:val="00467c"/>
          <w:sz w:val="30"/>
          <w:szCs w:val="30"/>
        </w:rPr>
      </w:pPr>
      <w:bookmarkStart w:colFirst="0" w:colLast="0" w:name="_heading=h.lgp3e03o7ncg" w:id="2"/>
      <w:bookmarkEnd w:id="2"/>
      <w:r w:rsidDel="00000000" w:rsidR="00000000" w:rsidRPr="00000000">
        <w:rPr>
          <w:rFonts w:ascii="Arial" w:cs="Arial" w:eastAsia="Arial" w:hAnsi="Arial"/>
          <w:color w:val="00467c"/>
          <w:sz w:val="30"/>
          <w:szCs w:val="30"/>
          <w:rtl w:val="0"/>
        </w:rPr>
        <w:t xml:space="preserve">From September 2024</w:t>
      </w:r>
    </w:p>
    <w:p w:rsidR="00000000" w:rsidDel="00000000" w:rsidP="00000000" w:rsidRDefault="00000000" w:rsidRPr="00000000" w14:paraId="0000000E">
      <w:pPr>
        <w:shd w:fill="ffffff" w:val="clear"/>
        <w:spacing w:after="300" w:line="360" w:lineRule="auto"/>
        <w:rPr>
          <w:rFonts w:ascii="Arial" w:cs="Arial" w:eastAsia="Arial" w:hAnsi="Arial"/>
          <w:b w:val="1"/>
          <w:color w:val="2b2b2b"/>
          <w:sz w:val="24"/>
          <w:szCs w:val="24"/>
        </w:rPr>
      </w:pPr>
      <w:r w:rsidDel="00000000" w:rsidR="00000000" w:rsidRPr="00000000">
        <w:rPr>
          <w:rFonts w:ascii="Arial" w:cs="Arial" w:eastAsia="Arial" w:hAnsi="Arial"/>
          <w:b w:val="1"/>
          <w:color w:val="2b2b2b"/>
          <w:sz w:val="24"/>
          <w:szCs w:val="24"/>
          <w:rtl w:val="0"/>
        </w:rPr>
        <w:t xml:space="preserve">15 hours childcare support will be extended to eligible working parents of children from the age of 9 months to 3-year-olds.</w:t>
      </w:r>
    </w:p>
    <w:p w:rsidR="00000000" w:rsidDel="00000000" w:rsidP="00000000" w:rsidRDefault="00000000" w:rsidRPr="00000000" w14:paraId="0000000F">
      <w:pPr>
        <w:pStyle w:val="Heading3"/>
        <w:keepNext w:val="0"/>
        <w:keepLines w:val="0"/>
        <w:shd w:fill="ffffff" w:val="clear"/>
        <w:spacing w:after="240" w:before="0" w:line="335.99999999999994" w:lineRule="auto"/>
        <w:rPr>
          <w:rFonts w:ascii="Arial" w:cs="Arial" w:eastAsia="Arial" w:hAnsi="Arial"/>
          <w:color w:val="00467c"/>
          <w:sz w:val="30"/>
          <w:szCs w:val="30"/>
        </w:rPr>
      </w:pPr>
      <w:bookmarkStart w:colFirst="0" w:colLast="0" w:name="_heading=h.55e1ldxmid" w:id="3"/>
      <w:bookmarkEnd w:id="3"/>
      <w:r w:rsidDel="00000000" w:rsidR="00000000" w:rsidRPr="00000000">
        <w:rPr>
          <w:rFonts w:ascii="Arial" w:cs="Arial" w:eastAsia="Arial" w:hAnsi="Arial"/>
          <w:color w:val="00467c"/>
          <w:sz w:val="30"/>
          <w:szCs w:val="30"/>
          <w:rtl w:val="0"/>
        </w:rPr>
        <w:t xml:space="preserve">From September 2025</w:t>
      </w:r>
    </w:p>
    <w:p w:rsidR="00000000" w:rsidDel="00000000" w:rsidP="00000000" w:rsidRDefault="00000000" w:rsidRPr="00000000" w14:paraId="00000010">
      <w:pPr>
        <w:shd w:fill="ffffff" w:val="clear"/>
        <w:spacing w:after="300" w:line="360" w:lineRule="auto"/>
        <w:rPr>
          <w:rFonts w:ascii="Arial" w:cs="Arial" w:eastAsia="Arial" w:hAnsi="Arial"/>
          <w:b w:val="1"/>
          <w:color w:val="2b2b2b"/>
          <w:sz w:val="24"/>
          <w:szCs w:val="24"/>
        </w:rPr>
      </w:pPr>
      <w:r w:rsidDel="00000000" w:rsidR="00000000" w:rsidRPr="00000000">
        <w:rPr>
          <w:rFonts w:ascii="Arial" w:cs="Arial" w:eastAsia="Arial" w:hAnsi="Arial"/>
          <w:b w:val="1"/>
          <w:color w:val="2b2b2b"/>
          <w:sz w:val="24"/>
          <w:szCs w:val="24"/>
          <w:rtl w:val="0"/>
        </w:rPr>
        <w:t xml:space="preserve">Eligible working parents of children from 9 months to school age will be entitled to 30 hours of childcare a week.</w:t>
      </w:r>
    </w:p>
    <w:p w:rsidR="00000000" w:rsidDel="00000000" w:rsidP="00000000" w:rsidRDefault="00000000" w:rsidRPr="00000000" w14:paraId="00000011">
      <w:pPr>
        <w:shd w:fill="ffffff" w:val="clear"/>
        <w:spacing w:after="300" w:line="360" w:lineRule="auto"/>
        <w:rPr>
          <w:rFonts w:ascii="Arial" w:cs="Arial" w:eastAsia="Arial" w:hAnsi="Arial"/>
          <w:b w:val="1"/>
          <w:color w:val="2b2b2b"/>
          <w:sz w:val="24"/>
          <w:szCs w:val="24"/>
        </w:rPr>
      </w:pPr>
      <w:r w:rsidDel="00000000" w:rsidR="00000000" w:rsidRPr="00000000">
        <w:rPr>
          <w:rFonts w:ascii="Arial" w:cs="Arial" w:eastAsia="Arial" w:hAnsi="Arial"/>
          <w:b w:val="1"/>
          <w:color w:val="2b2b2b"/>
          <w:sz w:val="24"/>
          <w:szCs w:val="24"/>
          <w:rtl w:val="0"/>
        </w:rPr>
        <w:t xml:space="preserve">Like the existing offer, depending on your provider, these hours can be used over 38 weeks of the year, or up to 52 weeks if you use fewer than your total hours per week.</w:t>
      </w:r>
    </w:p>
    <w:p w:rsidR="00000000" w:rsidDel="00000000" w:rsidP="00000000" w:rsidRDefault="00000000" w:rsidRPr="00000000" w14:paraId="00000012">
      <w:pPr>
        <w:shd w:fill="ffffff" w:val="clear"/>
        <w:spacing w:after="300" w:line="360" w:lineRule="auto"/>
        <w:rPr>
          <w:rFonts w:ascii="Arial" w:cs="Arial" w:eastAsia="Arial" w:hAnsi="Arial"/>
          <w:b w:val="1"/>
          <w:color w:val="2b2b2b"/>
          <w:sz w:val="24"/>
          <w:szCs w:val="24"/>
        </w:rPr>
      </w:pPr>
      <w:r w:rsidDel="00000000" w:rsidR="00000000" w:rsidRPr="00000000">
        <w:rPr>
          <w:rtl w:val="0"/>
        </w:rPr>
      </w:r>
    </w:p>
    <w:p w:rsidR="00000000" w:rsidDel="00000000" w:rsidP="00000000" w:rsidRDefault="00000000" w:rsidRPr="00000000" w14:paraId="00000013">
      <w:pPr>
        <w:pStyle w:val="Heading2"/>
        <w:keepNext w:val="0"/>
        <w:keepLines w:val="0"/>
        <w:shd w:fill="ffffff" w:val="clear"/>
        <w:spacing w:after="240" w:before="0" w:line="300" w:lineRule="auto"/>
        <w:rPr>
          <w:rFonts w:ascii="Arial" w:cs="Arial" w:eastAsia="Arial" w:hAnsi="Arial"/>
          <w:color w:val="9050a7"/>
          <w:sz w:val="42"/>
          <w:szCs w:val="42"/>
        </w:rPr>
      </w:pPr>
      <w:bookmarkStart w:colFirst="0" w:colLast="0" w:name="_heading=h.tuwa3sbw5134" w:id="4"/>
      <w:bookmarkEnd w:id="4"/>
      <w:r w:rsidDel="00000000" w:rsidR="00000000" w:rsidRPr="00000000">
        <w:rPr>
          <w:rFonts w:ascii="Arial" w:cs="Arial" w:eastAsia="Arial" w:hAnsi="Arial"/>
          <w:color w:val="9050a7"/>
          <w:sz w:val="42"/>
          <w:szCs w:val="42"/>
          <w:rtl w:val="0"/>
        </w:rPr>
        <w:t xml:space="preserve">How many hours childcare can you get per week?</w:t>
      </w:r>
    </w:p>
    <w:p w:rsidR="00000000" w:rsidDel="00000000" w:rsidP="00000000" w:rsidRDefault="00000000" w:rsidRPr="00000000" w14:paraId="00000014">
      <w:pPr>
        <w:shd w:fill="fdf8ff" w:val="clear"/>
        <w:spacing w:after="150" w:line="335.99999999999994" w:lineRule="auto"/>
        <w:ind w:left="720" w:firstLine="0"/>
        <w:jc w:val="center"/>
        <w:rPr>
          <w:rFonts w:ascii="Arial" w:cs="Arial" w:eastAsia="Arial" w:hAnsi="Arial"/>
          <w:b w:val="1"/>
          <w:color w:val="9050a7"/>
          <w:sz w:val="30"/>
          <w:szCs w:val="30"/>
        </w:rPr>
      </w:pPr>
      <w:r w:rsidDel="00000000" w:rsidR="00000000" w:rsidRPr="00000000">
        <w:rPr>
          <w:rFonts w:ascii="Arial" w:cs="Arial" w:eastAsia="Arial" w:hAnsi="Arial"/>
          <w:b w:val="1"/>
          <w:color w:val="9050a7"/>
          <w:sz w:val="30"/>
          <w:szCs w:val="30"/>
          <w:rtl w:val="0"/>
        </w:rPr>
        <w:t xml:space="preserve">Age 9 months - 2 years</w:t>
      </w:r>
    </w:p>
    <w:p w:rsidR="00000000" w:rsidDel="00000000" w:rsidP="00000000" w:rsidRDefault="00000000" w:rsidRPr="00000000" w14:paraId="00000015">
      <w:pPr>
        <w:shd w:fill="ffffff" w:val="clear"/>
        <w:spacing w:after="150" w:line="360" w:lineRule="auto"/>
        <w:ind w:left="720" w:firstLine="0"/>
        <w:jc w:val="center"/>
        <w:rPr>
          <w:rFonts w:ascii="Arial" w:cs="Arial" w:eastAsia="Arial" w:hAnsi="Arial"/>
          <w:b w:val="1"/>
          <w:color w:val="2b2b2b"/>
          <w:sz w:val="24"/>
          <w:szCs w:val="24"/>
        </w:rPr>
      </w:pPr>
      <w:r w:rsidDel="00000000" w:rsidR="00000000" w:rsidRPr="00000000">
        <w:rPr>
          <w:rFonts w:ascii="Arial" w:cs="Arial" w:eastAsia="Arial" w:hAnsi="Arial"/>
          <w:b w:val="1"/>
          <w:color w:val="2b2b2b"/>
          <w:sz w:val="24"/>
          <w:szCs w:val="24"/>
          <w:rtl w:val="0"/>
        </w:rPr>
        <w:t xml:space="preserve">Working families</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line="360" w:lineRule="auto"/>
        <w:ind w:left="720" w:hanging="360"/>
        <w:rPr>
          <w:rFonts w:ascii="Arial" w:cs="Arial" w:eastAsia="Arial" w:hAnsi="Arial"/>
          <w:b w:val="1"/>
        </w:rPr>
      </w:pPr>
      <w:r w:rsidDel="00000000" w:rsidR="00000000" w:rsidRPr="00000000">
        <w:rPr>
          <w:rFonts w:ascii="Arial" w:cs="Arial" w:eastAsia="Arial" w:hAnsi="Arial"/>
          <w:b w:val="1"/>
          <w:color w:val="2b2b2b"/>
          <w:sz w:val="24"/>
          <w:szCs w:val="24"/>
          <w:rtl w:val="0"/>
        </w:rPr>
        <w:t xml:space="preserve">15 Hours - Sept 2024</w:t>
      </w:r>
    </w:p>
    <w:p w:rsidR="00000000" w:rsidDel="00000000" w:rsidP="00000000" w:rsidRDefault="00000000" w:rsidRPr="00000000" w14:paraId="00000017">
      <w:pPr>
        <w:numPr>
          <w:ilvl w:val="0"/>
          <w:numId w:val="3"/>
        </w:numPr>
        <w:pBdr>
          <w:top w:color="auto" w:space="0" w:sz="0" w:val="none"/>
          <w:bottom w:color="auto" w:space="0" w:sz="0" w:val="none"/>
          <w:right w:color="auto" w:space="0" w:sz="0" w:val="none"/>
          <w:between w:color="auto" w:space="0" w:sz="0" w:val="none"/>
        </w:pBdr>
        <w:shd w:fill="ffffff" w:val="clear"/>
        <w:spacing w:after="0" w:line="360" w:lineRule="auto"/>
        <w:ind w:left="720" w:hanging="360"/>
        <w:rPr>
          <w:rFonts w:ascii="Arial" w:cs="Arial" w:eastAsia="Arial" w:hAnsi="Arial"/>
          <w:b w:val="1"/>
        </w:rPr>
      </w:pPr>
      <w:r w:rsidDel="00000000" w:rsidR="00000000" w:rsidRPr="00000000">
        <w:rPr>
          <w:rFonts w:ascii="Arial" w:cs="Arial" w:eastAsia="Arial" w:hAnsi="Arial"/>
          <w:b w:val="1"/>
          <w:color w:val="2b2b2b"/>
          <w:sz w:val="24"/>
          <w:szCs w:val="24"/>
          <w:rtl w:val="0"/>
        </w:rPr>
        <w:t xml:space="preserve">30 Hours - Sept 2025</w:t>
      </w:r>
    </w:p>
    <w:p w:rsidR="00000000" w:rsidDel="00000000" w:rsidP="00000000" w:rsidRDefault="00000000" w:rsidRPr="00000000" w14:paraId="00000018">
      <w:pPr>
        <w:shd w:fill="ffffff" w:val="clear"/>
        <w:spacing w:after="150" w:line="240" w:lineRule="auto"/>
        <w:ind w:left="720" w:firstLine="0"/>
        <w:rPr>
          <w:rFonts w:ascii="Arial" w:cs="Arial" w:eastAsia="Arial" w:hAnsi="Arial"/>
          <w:b w:val="1"/>
          <w:color w:val="111111"/>
          <w:sz w:val="24"/>
          <w:szCs w:val="24"/>
        </w:rPr>
      </w:pPr>
      <w:r w:rsidDel="00000000" w:rsidR="00000000" w:rsidRPr="00000000">
        <w:rPr>
          <w:rtl w:val="0"/>
        </w:rPr>
      </w:r>
    </w:p>
    <w:p w:rsidR="00000000" w:rsidDel="00000000" w:rsidP="00000000" w:rsidRDefault="00000000" w:rsidRPr="00000000" w14:paraId="00000019">
      <w:pPr>
        <w:shd w:fill="fdf8ff" w:val="clear"/>
        <w:spacing w:after="150" w:line="335.99999999999994" w:lineRule="auto"/>
        <w:ind w:left="720" w:firstLine="0"/>
        <w:jc w:val="center"/>
        <w:rPr>
          <w:rFonts w:ascii="Arial" w:cs="Arial" w:eastAsia="Arial" w:hAnsi="Arial"/>
          <w:b w:val="1"/>
          <w:color w:val="9050a7"/>
          <w:sz w:val="30"/>
          <w:szCs w:val="30"/>
        </w:rPr>
      </w:pPr>
      <w:r w:rsidDel="00000000" w:rsidR="00000000" w:rsidRPr="00000000">
        <w:rPr>
          <w:rFonts w:ascii="Arial" w:cs="Arial" w:eastAsia="Arial" w:hAnsi="Arial"/>
          <w:b w:val="1"/>
          <w:color w:val="9050a7"/>
          <w:sz w:val="30"/>
          <w:szCs w:val="30"/>
          <w:rtl w:val="0"/>
        </w:rPr>
        <w:t xml:space="preserve">Age 2-3 years</w:t>
      </w:r>
    </w:p>
    <w:p w:rsidR="00000000" w:rsidDel="00000000" w:rsidP="00000000" w:rsidRDefault="00000000" w:rsidRPr="00000000" w14:paraId="0000001A">
      <w:pPr>
        <w:shd w:fill="ffffff" w:val="clear"/>
        <w:spacing w:after="150" w:line="360" w:lineRule="auto"/>
        <w:ind w:left="720" w:firstLine="0"/>
        <w:jc w:val="center"/>
        <w:rPr>
          <w:rFonts w:ascii="Arial" w:cs="Arial" w:eastAsia="Arial" w:hAnsi="Arial"/>
          <w:b w:val="1"/>
          <w:color w:val="2b2b2b"/>
          <w:sz w:val="24"/>
          <w:szCs w:val="24"/>
        </w:rPr>
      </w:pPr>
      <w:r w:rsidDel="00000000" w:rsidR="00000000" w:rsidRPr="00000000">
        <w:rPr>
          <w:rFonts w:ascii="Arial" w:cs="Arial" w:eastAsia="Arial" w:hAnsi="Arial"/>
          <w:b w:val="1"/>
          <w:color w:val="2b2b2b"/>
          <w:sz w:val="24"/>
          <w:szCs w:val="24"/>
          <w:rtl w:val="0"/>
        </w:rPr>
        <w:t xml:space="preserve">Families receiving government support</w:t>
      </w:r>
    </w:p>
    <w:p w:rsidR="00000000" w:rsidDel="00000000" w:rsidP="00000000" w:rsidRDefault="00000000" w:rsidRPr="00000000" w14:paraId="0000001B">
      <w:pPr>
        <w:numPr>
          <w:ilvl w:val="0"/>
          <w:numId w:val="6"/>
        </w:numPr>
        <w:pBdr>
          <w:top w:color="auto" w:space="0" w:sz="0" w:val="none"/>
          <w:bottom w:color="auto" w:space="0" w:sz="0" w:val="none"/>
          <w:right w:color="auto" w:space="0" w:sz="0" w:val="none"/>
          <w:between w:color="auto" w:space="0" w:sz="0" w:val="none"/>
        </w:pBdr>
        <w:shd w:fill="ffffff" w:val="clear"/>
        <w:spacing w:after="0" w:line="360" w:lineRule="auto"/>
        <w:ind w:left="720" w:hanging="360"/>
        <w:rPr>
          <w:b w:val="1"/>
        </w:rPr>
      </w:pPr>
      <w:r w:rsidDel="00000000" w:rsidR="00000000" w:rsidRPr="00000000">
        <w:rPr>
          <w:rFonts w:ascii="Roboto" w:cs="Roboto" w:eastAsia="Roboto" w:hAnsi="Roboto"/>
          <w:b w:val="1"/>
          <w:color w:val="2b2b2b"/>
          <w:sz w:val="24"/>
          <w:szCs w:val="24"/>
          <w:rtl w:val="0"/>
        </w:rPr>
        <w:t xml:space="preserve">15 Hours - Now</w:t>
      </w:r>
    </w:p>
    <w:p w:rsidR="00000000" w:rsidDel="00000000" w:rsidP="00000000" w:rsidRDefault="00000000" w:rsidRPr="00000000" w14:paraId="0000001C">
      <w:pPr>
        <w:shd w:fill="ffffff" w:val="clear"/>
        <w:spacing w:after="150" w:line="360" w:lineRule="auto"/>
        <w:ind w:left="720" w:firstLine="0"/>
        <w:jc w:val="center"/>
        <w:rPr>
          <w:rFonts w:ascii="Roboto" w:cs="Roboto" w:eastAsia="Roboto" w:hAnsi="Roboto"/>
          <w:b w:val="1"/>
          <w:color w:val="2b2b2b"/>
          <w:sz w:val="24"/>
          <w:szCs w:val="24"/>
        </w:rPr>
      </w:pPr>
      <w:r w:rsidDel="00000000" w:rsidR="00000000" w:rsidRPr="00000000">
        <w:rPr>
          <w:rFonts w:ascii="Roboto" w:cs="Roboto" w:eastAsia="Roboto" w:hAnsi="Roboto"/>
          <w:b w:val="1"/>
          <w:color w:val="2b2b2b"/>
          <w:sz w:val="24"/>
          <w:szCs w:val="24"/>
          <w:rtl w:val="0"/>
        </w:rPr>
        <w:t xml:space="preserve">Working families</w:t>
      </w:r>
    </w:p>
    <w:p w:rsidR="00000000" w:rsidDel="00000000" w:rsidP="00000000" w:rsidRDefault="00000000" w:rsidRPr="00000000" w14:paraId="0000001D">
      <w:pPr>
        <w:numPr>
          <w:ilvl w:val="0"/>
          <w:numId w:val="4"/>
        </w:numPr>
        <w:pBdr>
          <w:top w:color="auto" w:space="0" w:sz="0" w:val="none"/>
          <w:bottom w:color="auto" w:space="0" w:sz="0" w:val="none"/>
          <w:right w:color="auto" w:space="0" w:sz="0" w:val="none"/>
          <w:between w:color="auto" w:space="0" w:sz="0" w:val="none"/>
        </w:pBdr>
        <w:shd w:fill="ffffff" w:val="clear"/>
        <w:spacing w:after="0" w:line="360" w:lineRule="auto"/>
        <w:ind w:left="720" w:hanging="360"/>
        <w:rPr>
          <w:b w:val="1"/>
        </w:rPr>
      </w:pPr>
      <w:r w:rsidDel="00000000" w:rsidR="00000000" w:rsidRPr="00000000">
        <w:rPr>
          <w:rFonts w:ascii="Roboto" w:cs="Roboto" w:eastAsia="Roboto" w:hAnsi="Roboto"/>
          <w:b w:val="1"/>
          <w:color w:val="2b2b2b"/>
          <w:sz w:val="24"/>
          <w:szCs w:val="24"/>
          <w:rtl w:val="0"/>
        </w:rPr>
        <w:t xml:space="preserve">15 Hours - Now</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hd w:fill="ffffff" w:val="clear"/>
        <w:spacing w:after="0" w:line="360" w:lineRule="auto"/>
        <w:ind w:left="720" w:hanging="360"/>
        <w:rPr>
          <w:b w:val="1"/>
        </w:rPr>
      </w:pPr>
      <w:r w:rsidDel="00000000" w:rsidR="00000000" w:rsidRPr="00000000">
        <w:rPr>
          <w:rFonts w:ascii="Roboto" w:cs="Roboto" w:eastAsia="Roboto" w:hAnsi="Roboto"/>
          <w:b w:val="1"/>
          <w:color w:val="2b2b2b"/>
          <w:sz w:val="24"/>
          <w:szCs w:val="24"/>
          <w:rtl w:val="0"/>
        </w:rPr>
        <w:t xml:space="preserve">30 Hours - Sept 2025</w:t>
      </w:r>
    </w:p>
    <w:p w:rsidR="00000000" w:rsidDel="00000000" w:rsidP="00000000" w:rsidRDefault="00000000" w:rsidRPr="00000000" w14:paraId="0000001F">
      <w:pPr>
        <w:shd w:fill="ffffff" w:val="clear"/>
        <w:spacing w:after="150" w:line="240" w:lineRule="auto"/>
        <w:ind w:left="720" w:firstLine="0"/>
        <w:rPr>
          <w:rFonts w:ascii="Arial" w:cs="Arial" w:eastAsia="Arial" w:hAnsi="Arial"/>
          <w:b w:val="1"/>
          <w:color w:val="111111"/>
          <w:sz w:val="24"/>
          <w:szCs w:val="24"/>
        </w:rPr>
      </w:pPr>
      <w:r w:rsidDel="00000000" w:rsidR="00000000" w:rsidRPr="00000000">
        <w:rPr>
          <w:rtl w:val="0"/>
        </w:rPr>
      </w:r>
    </w:p>
    <w:p w:rsidR="00000000" w:rsidDel="00000000" w:rsidP="00000000" w:rsidRDefault="00000000" w:rsidRPr="00000000" w14:paraId="00000020">
      <w:pPr>
        <w:shd w:fill="fdf8ff" w:val="clear"/>
        <w:spacing w:after="150" w:line="335.99999999999994" w:lineRule="auto"/>
        <w:ind w:left="720" w:firstLine="0"/>
        <w:jc w:val="center"/>
        <w:rPr>
          <w:rFonts w:ascii="Roboto" w:cs="Roboto" w:eastAsia="Roboto" w:hAnsi="Roboto"/>
          <w:b w:val="1"/>
          <w:color w:val="9050a7"/>
          <w:sz w:val="30"/>
          <w:szCs w:val="30"/>
        </w:rPr>
      </w:pPr>
      <w:r w:rsidDel="00000000" w:rsidR="00000000" w:rsidRPr="00000000">
        <w:rPr>
          <w:rFonts w:ascii="Roboto" w:cs="Roboto" w:eastAsia="Roboto" w:hAnsi="Roboto"/>
          <w:b w:val="1"/>
          <w:color w:val="9050a7"/>
          <w:sz w:val="30"/>
          <w:szCs w:val="30"/>
          <w:rtl w:val="0"/>
        </w:rPr>
        <w:t xml:space="preserve">Age 3-4 years</w:t>
      </w:r>
    </w:p>
    <w:p w:rsidR="00000000" w:rsidDel="00000000" w:rsidP="00000000" w:rsidRDefault="00000000" w:rsidRPr="00000000" w14:paraId="00000021">
      <w:pPr>
        <w:shd w:fill="ffffff" w:val="clear"/>
        <w:spacing w:after="150" w:line="360" w:lineRule="auto"/>
        <w:ind w:left="720" w:firstLine="0"/>
        <w:jc w:val="center"/>
        <w:rPr>
          <w:rFonts w:ascii="Roboto" w:cs="Roboto" w:eastAsia="Roboto" w:hAnsi="Roboto"/>
          <w:b w:val="1"/>
          <w:color w:val="2b2b2b"/>
          <w:sz w:val="24"/>
          <w:szCs w:val="24"/>
        </w:rPr>
      </w:pPr>
      <w:r w:rsidDel="00000000" w:rsidR="00000000" w:rsidRPr="00000000">
        <w:rPr>
          <w:rFonts w:ascii="Roboto" w:cs="Roboto" w:eastAsia="Roboto" w:hAnsi="Roboto"/>
          <w:b w:val="1"/>
          <w:color w:val="2b2b2b"/>
          <w:sz w:val="24"/>
          <w:szCs w:val="24"/>
          <w:rtl w:val="0"/>
        </w:rPr>
        <w:t xml:space="preserve">All parents</w:t>
      </w:r>
    </w:p>
    <w:p w:rsidR="00000000" w:rsidDel="00000000" w:rsidP="00000000" w:rsidRDefault="00000000" w:rsidRPr="00000000" w14:paraId="00000022">
      <w:pPr>
        <w:numPr>
          <w:ilvl w:val="0"/>
          <w:numId w:val="8"/>
        </w:numPr>
        <w:pBdr>
          <w:top w:color="auto" w:space="0" w:sz="0" w:val="none"/>
          <w:bottom w:color="auto" w:space="0" w:sz="0" w:val="none"/>
          <w:right w:color="auto" w:space="0" w:sz="0" w:val="none"/>
          <w:between w:color="auto" w:space="0" w:sz="0" w:val="none"/>
        </w:pBdr>
        <w:shd w:fill="ffffff" w:val="clear"/>
        <w:spacing w:after="0" w:line="360" w:lineRule="auto"/>
        <w:ind w:left="720" w:hanging="360"/>
        <w:rPr>
          <w:b w:val="1"/>
        </w:rPr>
      </w:pPr>
      <w:r w:rsidDel="00000000" w:rsidR="00000000" w:rsidRPr="00000000">
        <w:rPr>
          <w:rFonts w:ascii="Roboto" w:cs="Roboto" w:eastAsia="Roboto" w:hAnsi="Roboto"/>
          <w:b w:val="1"/>
          <w:color w:val="2b2b2b"/>
          <w:sz w:val="24"/>
          <w:szCs w:val="24"/>
          <w:rtl w:val="0"/>
        </w:rPr>
        <w:t xml:space="preserve">15 Hours - Now</w:t>
      </w:r>
    </w:p>
    <w:p w:rsidR="00000000" w:rsidDel="00000000" w:rsidP="00000000" w:rsidRDefault="00000000" w:rsidRPr="00000000" w14:paraId="00000023">
      <w:pPr>
        <w:shd w:fill="ffffff" w:val="clear"/>
        <w:spacing w:after="150" w:line="360" w:lineRule="auto"/>
        <w:ind w:left="720" w:firstLine="0"/>
        <w:jc w:val="center"/>
        <w:rPr>
          <w:rFonts w:ascii="Roboto" w:cs="Roboto" w:eastAsia="Roboto" w:hAnsi="Roboto"/>
          <w:b w:val="1"/>
          <w:color w:val="2b2b2b"/>
          <w:sz w:val="24"/>
          <w:szCs w:val="24"/>
        </w:rPr>
      </w:pPr>
      <w:r w:rsidDel="00000000" w:rsidR="00000000" w:rsidRPr="00000000">
        <w:rPr>
          <w:rFonts w:ascii="Roboto" w:cs="Roboto" w:eastAsia="Roboto" w:hAnsi="Roboto"/>
          <w:b w:val="1"/>
          <w:color w:val="2b2b2b"/>
          <w:sz w:val="24"/>
          <w:szCs w:val="24"/>
          <w:rtl w:val="0"/>
        </w:rPr>
        <w:t xml:space="preserve">Working families</w:t>
      </w:r>
    </w:p>
    <w:p w:rsidR="00000000" w:rsidDel="00000000" w:rsidP="00000000" w:rsidRDefault="00000000" w:rsidRPr="00000000" w14:paraId="00000024">
      <w:pPr>
        <w:numPr>
          <w:ilvl w:val="0"/>
          <w:numId w:val="7"/>
        </w:numPr>
        <w:pBdr>
          <w:top w:color="auto" w:space="0" w:sz="0" w:val="none"/>
          <w:bottom w:color="auto" w:space="0" w:sz="0" w:val="none"/>
          <w:right w:color="auto" w:space="0" w:sz="0" w:val="none"/>
          <w:between w:color="auto" w:space="0" w:sz="0" w:val="none"/>
        </w:pBdr>
        <w:shd w:fill="ffffff" w:val="clear"/>
        <w:spacing w:after="0" w:line="360" w:lineRule="auto"/>
        <w:ind w:left="720" w:hanging="360"/>
        <w:rPr>
          <w:b w:val="1"/>
        </w:rPr>
      </w:pPr>
      <w:r w:rsidDel="00000000" w:rsidR="00000000" w:rsidRPr="00000000">
        <w:rPr>
          <w:rFonts w:ascii="Roboto" w:cs="Roboto" w:eastAsia="Roboto" w:hAnsi="Roboto"/>
          <w:b w:val="1"/>
          <w:color w:val="2b2b2b"/>
          <w:sz w:val="24"/>
          <w:szCs w:val="24"/>
          <w:rtl w:val="0"/>
        </w:rPr>
        <w:t xml:space="preserve">30 Hours - Now</w:t>
      </w:r>
    </w:p>
    <w:p w:rsidR="00000000" w:rsidDel="00000000" w:rsidP="00000000" w:rsidRDefault="00000000" w:rsidRPr="00000000" w14:paraId="00000025">
      <w:pPr>
        <w:shd w:fill="ffffff" w:val="clear"/>
        <w:spacing w:after="150" w:line="240" w:lineRule="auto"/>
        <w:ind w:left="720" w:firstLine="0"/>
        <w:rPr>
          <w:rFonts w:ascii="Arial" w:cs="Arial" w:eastAsia="Arial" w:hAnsi="Arial"/>
          <w:b w:val="1"/>
          <w:color w:val="111111"/>
          <w:sz w:val="24"/>
          <w:szCs w:val="24"/>
        </w:rPr>
      </w:pPr>
      <w:r w:rsidDel="00000000" w:rsidR="00000000" w:rsidRPr="00000000">
        <w:rPr>
          <w:rtl w:val="0"/>
        </w:rPr>
      </w:r>
    </w:p>
    <w:p w:rsidR="00000000" w:rsidDel="00000000" w:rsidP="00000000" w:rsidRDefault="00000000" w:rsidRPr="00000000" w14:paraId="00000026">
      <w:pPr>
        <w:shd w:fill="ffffff" w:val="clear"/>
        <w:spacing w:after="150" w:line="240" w:lineRule="auto"/>
        <w:ind w:left="284" w:firstLine="0"/>
        <w:rPr>
          <w:rFonts w:ascii="Arial" w:cs="Arial" w:eastAsia="Arial" w:hAnsi="Arial"/>
          <w:sz w:val="24"/>
          <w:szCs w:val="24"/>
        </w:rPr>
      </w:pPr>
      <w:r w:rsidDel="00000000" w:rsidR="00000000" w:rsidRPr="00000000">
        <w:rPr>
          <w:rtl w:val="0"/>
        </w:rPr>
      </w:r>
    </w:p>
    <w:sectPr>
      <w:pgSz w:h="16838" w:w="11906" w:orient="portrait"/>
      <w:pgMar w:bottom="709" w:top="1440" w:left="993"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Roboto" w:cs="Roboto" w:eastAsia="Roboto" w:hAnsi="Roboto"/>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E43CAF"/>
    <w:rPr>
      <w:b w:val="1"/>
      <w:bCs w:val="1"/>
    </w:rPr>
  </w:style>
  <w:style w:type="paragraph" w:styleId="ListParagraph">
    <w:name w:val="List Paragraph"/>
    <w:basedOn w:val="Normal"/>
    <w:uiPriority w:val="34"/>
    <w:qFormat w:val="1"/>
    <w:rsid w:val="00DD0218"/>
    <w:pPr>
      <w:ind w:left="720"/>
      <w:contextualSpacing w:val="1"/>
    </w:pPr>
  </w:style>
  <w:style w:type="character" w:styleId="Hyperlink">
    <w:name w:val="Hyperlink"/>
    <w:basedOn w:val="DefaultParagraphFont"/>
    <w:uiPriority w:val="99"/>
    <w:unhideWhenUsed w:val="1"/>
    <w:rsid w:val="00184F2B"/>
    <w:rPr>
      <w:color w:val="0563c1" w:themeColor="hyperlink"/>
      <w:u w:val="single"/>
    </w:rPr>
  </w:style>
  <w:style w:type="character" w:styleId="UnresolvedMention">
    <w:name w:val="Unresolved Mention"/>
    <w:basedOn w:val="DefaultParagraphFont"/>
    <w:uiPriority w:val="99"/>
    <w:semiHidden w:val="1"/>
    <w:unhideWhenUsed w:val="1"/>
    <w:rsid w:val="00184F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2dvTJebieV5BdFQtaHjjVeTTg==">CgMxLjAyCGguZ2pkZ3hzMg5oLnM0emo0N2pzdmo0ZTIOaC5sZ3AzZTAzbzduY2cyDGguNTVlMWxkeG1pZDIOaC50dXdhM3NidzUxMzQ4AHIhMTl6SFd3TkNzMklHamRNYTBzX0JLOVRvcnlJWGdMdXBE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2021-06-15T09:18:00Z</dcterms:created>
  <dc:creator>brookdale pre school DOIG</dc:creator>
</cp:coreProperties>
</file>